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0CD" w:rsidRPr="00A200CD" w:rsidRDefault="00A200CD" w:rsidP="00A200CD">
      <w:pPr>
        <w:spacing w:line="0" w:lineRule="atLeast"/>
        <w:rPr>
          <w:b/>
        </w:rPr>
      </w:pPr>
      <w:proofErr w:type="gramStart"/>
      <w:r w:rsidRPr="00A200CD">
        <w:rPr>
          <w:rFonts w:hint="eastAsia"/>
          <w:b/>
        </w:rPr>
        <w:t>攝</w:t>
      </w:r>
      <w:proofErr w:type="gramEnd"/>
      <w:r w:rsidRPr="00A200CD">
        <w:rPr>
          <w:rFonts w:hint="eastAsia"/>
          <w:b/>
        </w:rPr>
        <w:t>，是一種歸納的方法，如有情的果報，不外身與心這二種法，也就是一般常說的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、處、界三科法門。佛在《大毗婆沙論》卷</w:t>
      </w:r>
      <w:r w:rsidRPr="00A200CD">
        <w:rPr>
          <w:b/>
        </w:rPr>
        <w:t>71</w:t>
      </w:r>
      <w:r w:rsidRPr="00A200CD">
        <w:rPr>
          <w:rFonts w:hint="eastAsia"/>
          <w:b/>
        </w:rPr>
        <w:t>說到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、處、界三科法門，隨所化有情而說。詳細情形如下：</w:t>
      </w:r>
    </w:p>
    <w:p w:rsidR="00A200CD" w:rsidRPr="00314566" w:rsidRDefault="00A200CD" w:rsidP="00A200CD">
      <w:pPr>
        <w:spacing w:line="0" w:lineRule="atLeast"/>
        <w:rPr>
          <w:b/>
          <w:color w:val="C00000"/>
        </w:rPr>
      </w:pPr>
      <w:r w:rsidRPr="00314566">
        <w:rPr>
          <w:rFonts w:hint="eastAsia"/>
          <w:b/>
          <w:color w:val="C00000"/>
        </w:rPr>
        <w:t>問：佛為何等所化有情，說</w:t>
      </w:r>
      <w:proofErr w:type="gramStart"/>
      <w:r w:rsidRPr="00314566">
        <w:rPr>
          <w:rFonts w:hint="eastAsia"/>
          <w:b/>
          <w:color w:val="C00000"/>
        </w:rPr>
        <w:t>蘊</w:t>
      </w:r>
      <w:proofErr w:type="gramEnd"/>
      <w:r w:rsidRPr="00314566">
        <w:rPr>
          <w:rFonts w:hint="eastAsia"/>
          <w:b/>
          <w:color w:val="C00000"/>
        </w:rPr>
        <w:t>、處、界，</w:t>
      </w:r>
      <w:proofErr w:type="gramStart"/>
      <w:r w:rsidRPr="00314566">
        <w:rPr>
          <w:rFonts w:hint="eastAsia"/>
          <w:b/>
          <w:color w:val="C00000"/>
        </w:rPr>
        <w:t>廣略</w:t>
      </w:r>
      <w:proofErr w:type="gramEnd"/>
      <w:r w:rsidRPr="00314566">
        <w:rPr>
          <w:rFonts w:hint="eastAsia"/>
          <w:b/>
          <w:color w:val="C00000"/>
        </w:rPr>
        <w:t>三法？答：</w:t>
      </w:r>
    </w:p>
    <w:p w:rsidR="00A200CD" w:rsidRPr="00A200CD" w:rsidRDefault="00A200CD" w:rsidP="00A200CD">
      <w:pPr>
        <w:numPr>
          <w:ilvl w:val="0"/>
          <w:numId w:val="1"/>
        </w:numPr>
        <w:spacing w:line="0" w:lineRule="atLeast"/>
        <w:rPr>
          <w:b/>
        </w:rPr>
      </w:pPr>
      <w:proofErr w:type="gramStart"/>
      <w:r w:rsidRPr="00A200CD">
        <w:rPr>
          <w:rFonts w:hint="eastAsia"/>
          <w:b/>
        </w:rPr>
        <w:t>佛隨所</w:t>
      </w:r>
      <w:proofErr w:type="gramEnd"/>
      <w:r w:rsidRPr="00A200CD">
        <w:rPr>
          <w:rFonts w:hint="eastAsia"/>
          <w:b/>
        </w:rPr>
        <w:t>化，</w:t>
      </w:r>
      <w:proofErr w:type="gramStart"/>
      <w:r w:rsidRPr="00A200CD">
        <w:rPr>
          <w:rFonts w:hint="eastAsia"/>
          <w:b/>
        </w:rPr>
        <w:t>所愚而</w:t>
      </w:r>
      <w:proofErr w:type="gramEnd"/>
      <w:r w:rsidRPr="00A200CD">
        <w:rPr>
          <w:rFonts w:hint="eastAsia"/>
          <w:b/>
        </w:rPr>
        <w:t>說。</w:t>
      </w:r>
      <w:proofErr w:type="gramStart"/>
      <w:r w:rsidRPr="00A200CD">
        <w:rPr>
          <w:rFonts w:hint="eastAsia"/>
          <w:b/>
        </w:rPr>
        <w:t>謂愚於界</w:t>
      </w:r>
      <w:proofErr w:type="gramEnd"/>
      <w:r w:rsidRPr="00A200CD">
        <w:rPr>
          <w:rFonts w:hint="eastAsia"/>
          <w:b/>
        </w:rPr>
        <w:t>者，為說十八界；若</w:t>
      </w:r>
      <w:proofErr w:type="gramStart"/>
      <w:r w:rsidRPr="00A200CD">
        <w:rPr>
          <w:rFonts w:hint="eastAsia"/>
          <w:b/>
        </w:rPr>
        <w:t>愚於處者</w:t>
      </w:r>
      <w:proofErr w:type="gramEnd"/>
      <w:r w:rsidRPr="00A200CD">
        <w:rPr>
          <w:rFonts w:hint="eastAsia"/>
          <w:b/>
        </w:rPr>
        <w:t>，為說十二處；若愚於蘊者，為說五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。</w:t>
      </w:r>
    </w:p>
    <w:p w:rsidR="00A200CD" w:rsidRPr="00A200CD" w:rsidRDefault="00A200CD" w:rsidP="00A200CD">
      <w:pPr>
        <w:numPr>
          <w:ilvl w:val="0"/>
          <w:numId w:val="1"/>
        </w:numPr>
        <w:spacing w:line="0" w:lineRule="atLeast"/>
        <w:rPr>
          <w:b/>
        </w:rPr>
      </w:pPr>
      <w:proofErr w:type="gramStart"/>
      <w:r w:rsidRPr="00A200CD">
        <w:rPr>
          <w:rFonts w:hint="eastAsia"/>
          <w:b/>
        </w:rPr>
        <w:t>復次，世</w:t>
      </w:r>
      <w:proofErr w:type="gramEnd"/>
      <w:r w:rsidRPr="00A200CD">
        <w:rPr>
          <w:rFonts w:hint="eastAsia"/>
          <w:b/>
        </w:rPr>
        <w:t>尊所化，略有三種：</w:t>
      </w:r>
      <w:proofErr w:type="gramStart"/>
      <w:r w:rsidRPr="00A200CD">
        <w:rPr>
          <w:rFonts w:hint="eastAsia"/>
          <w:b/>
        </w:rPr>
        <w:t>一</w:t>
      </w:r>
      <w:proofErr w:type="gramEnd"/>
      <w:r w:rsidRPr="00A200CD">
        <w:rPr>
          <w:rFonts w:hint="eastAsia"/>
          <w:b/>
        </w:rPr>
        <w:t>初習業，二</w:t>
      </w:r>
      <w:proofErr w:type="gramStart"/>
      <w:r w:rsidRPr="00A200CD">
        <w:rPr>
          <w:rFonts w:hint="eastAsia"/>
          <w:b/>
        </w:rPr>
        <w:t>已串修</w:t>
      </w:r>
      <w:proofErr w:type="gramEnd"/>
      <w:r w:rsidRPr="00A200CD">
        <w:rPr>
          <w:rFonts w:hint="eastAsia"/>
          <w:b/>
        </w:rPr>
        <w:t>，三</w:t>
      </w:r>
      <w:proofErr w:type="gramStart"/>
      <w:r w:rsidRPr="00A200CD">
        <w:rPr>
          <w:rFonts w:hint="eastAsia"/>
          <w:b/>
        </w:rPr>
        <w:t>超作意</w:t>
      </w:r>
      <w:proofErr w:type="gramEnd"/>
      <w:r w:rsidRPr="00A200CD">
        <w:rPr>
          <w:rFonts w:hint="eastAsia"/>
          <w:b/>
        </w:rPr>
        <w:t>。初習業者，為說十八界；</w:t>
      </w:r>
      <w:proofErr w:type="gramStart"/>
      <w:r w:rsidRPr="00A200CD">
        <w:rPr>
          <w:rFonts w:hint="eastAsia"/>
          <w:b/>
        </w:rPr>
        <w:t>已串修</w:t>
      </w:r>
      <w:proofErr w:type="gramEnd"/>
      <w:r w:rsidRPr="00A200CD">
        <w:rPr>
          <w:rFonts w:hint="eastAsia"/>
          <w:b/>
        </w:rPr>
        <w:t>者，為說十二處；</w:t>
      </w:r>
      <w:proofErr w:type="gramStart"/>
      <w:r w:rsidRPr="00A200CD">
        <w:rPr>
          <w:rFonts w:hint="eastAsia"/>
          <w:b/>
        </w:rPr>
        <w:t>超作意者</w:t>
      </w:r>
      <w:proofErr w:type="gramEnd"/>
      <w:r w:rsidRPr="00A200CD">
        <w:rPr>
          <w:rFonts w:hint="eastAsia"/>
          <w:b/>
        </w:rPr>
        <w:t>，為說五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。</w:t>
      </w:r>
    </w:p>
    <w:p w:rsidR="00A200CD" w:rsidRPr="00A200CD" w:rsidRDefault="00A200CD" w:rsidP="00A200CD">
      <w:pPr>
        <w:numPr>
          <w:ilvl w:val="0"/>
          <w:numId w:val="1"/>
        </w:numPr>
        <w:spacing w:line="0" w:lineRule="atLeast"/>
        <w:rPr>
          <w:b/>
        </w:rPr>
      </w:pPr>
      <w:proofErr w:type="gramStart"/>
      <w:r w:rsidRPr="00A200CD">
        <w:rPr>
          <w:rFonts w:hint="eastAsia"/>
          <w:b/>
        </w:rPr>
        <w:t>復次，世</w:t>
      </w:r>
      <w:proofErr w:type="gramEnd"/>
      <w:r w:rsidRPr="00A200CD">
        <w:rPr>
          <w:rFonts w:hint="eastAsia"/>
          <w:b/>
        </w:rPr>
        <w:t>尊所化有三種根，</w:t>
      </w:r>
      <w:proofErr w:type="gramStart"/>
      <w:r w:rsidRPr="00A200CD">
        <w:rPr>
          <w:rFonts w:hint="eastAsia"/>
          <w:b/>
        </w:rPr>
        <w:t>謂鈍、</w:t>
      </w:r>
      <w:proofErr w:type="gramEnd"/>
      <w:r w:rsidRPr="00A200CD">
        <w:rPr>
          <w:rFonts w:hint="eastAsia"/>
          <w:b/>
        </w:rPr>
        <w:t>中、利。</w:t>
      </w:r>
      <w:proofErr w:type="gramStart"/>
      <w:r w:rsidRPr="00A200CD">
        <w:rPr>
          <w:rFonts w:hint="eastAsia"/>
          <w:b/>
        </w:rPr>
        <w:t>為鈍根者</w:t>
      </w:r>
      <w:proofErr w:type="gramEnd"/>
      <w:r w:rsidRPr="00A200CD">
        <w:rPr>
          <w:rFonts w:hint="eastAsia"/>
          <w:b/>
        </w:rPr>
        <w:t>，說十八界；為</w:t>
      </w:r>
      <w:proofErr w:type="gramStart"/>
      <w:r w:rsidRPr="00A200CD">
        <w:rPr>
          <w:rFonts w:hint="eastAsia"/>
          <w:b/>
        </w:rPr>
        <w:t>中根者</w:t>
      </w:r>
      <w:proofErr w:type="gramEnd"/>
      <w:r w:rsidRPr="00A200CD">
        <w:rPr>
          <w:rFonts w:hint="eastAsia"/>
          <w:b/>
        </w:rPr>
        <w:t>，說十二處；為</w:t>
      </w:r>
      <w:proofErr w:type="gramStart"/>
      <w:r w:rsidRPr="00A200CD">
        <w:rPr>
          <w:rFonts w:hint="eastAsia"/>
          <w:b/>
        </w:rPr>
        <w:t>利根者</w:t>
      </w:r>
      <w:proofErr w:type="gramEnd"/>
      <w:r w:rsidRPr="00A200CD">
        <w:rPr>
          <w:rFonts w:hint="eastAsia"/>
          <w:b/>
        </w:rPr>
        <w:t>，說五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。</w:t>
      </w:r>
    </w:p>
    <w:p w:rsidR="00A200CD" w:rsidRPr="00314566" w:rsidRDefault="00A200CD" w:rsidP="00A200CD">
      <w:pPr>
        <w:numPr>
          <w:ilvl w:val="0"/>
          <w:numId w:val="1"/>
        </w:numPr>
        <w:spacing w:line="0" w:lineRule="atLeast"/>
        <w:rPr>
          <w:b/>
          <w:color w:val="C00000"/>
        </w:rPr>
      </w:pPr>
      <w:proofErr w:type="gramStart"/>
      <w:r w:rsidRPr="00A200CD">
        <w:rPr>
          <w:rFonts w:hint="eastAsia"/>
          <w:b/>
        </w:rPr>
        <w:t>復次，世</w:t>
      </w:r>
      <w:proofErr w:type="gramEnd"/>
      <w:r w:rsidRPr="00A200CD">
        <w:rPr>
          <w:rFonts w:hint="eastAsia"/>
          <w:b/>
        </w:rPr>
        <w:t>尊所化有</w:t>
      </w:r>
      <w:bookmarkStart w:id="0" w:name="OLE_LINK5"/>
      <w:bookmarkStart w:id="1" w:name="OLE_LINK4"/>
      <w:proofErr w:type="gramStart"/>
      <w:r w:rsidRPr="00A200CD">
        <w:rPr>
          <w:rFonts w:hint="eastAsia"/>
          <w:b/>
        </w:rPr>
        <w:t>三種智</w:t>
      </w:r>
      <w:bookmarkEnd w:id="0"/>
      <w:bookmarkEnd w:id="1"/>
      <w:proofErr w:type="gramEnd"/>
      <w:r w:rsidRPr="00A200CD">
        <w:rPr>
          <w:rFonts w:hint="eastAsia"/>
          <w:b/>
        </w:rPr>
        <w:t>：</w:t>
      </w:r>
      <w:r w:rsidRPr="00314566">
        <w:rPr>
          <w:rFonts w:hint="eastAsia"/>
          <w:b/>
          <w:color w:val="C00000"/>
        </w:rPr>
        <w:t>一者</w:t>
      </w:r>
      <w:bookmarkStart w:id="2" w:name="OLE_LINK11"/>
      <w:bookmarkStart w:id="3" w:name="OLE_LINK10"/>
      <w:bookmarkStart w:id="4" w:name="OLE_LINK7"/>
      <w:bookmarkStart w:id="5" w:name="OLE_LINK6"/>
      <w:bookmarkStart w:id="6" w:name="OLE_LINK2"/>
      <w:bookmarkStart w:id="7" w:name="OLE_LINK1"/>
      <w:r w:rsidRPr="00314566">
        <w:rPr>
          <w:rFonts w:hint="eastAsia"/>
          <w:b/>
          <w:color w:val="C00000"/>
        </w:rPr>
        <w:t>開智</w:t>
      </w:r>
      <w:bookmarkEnd w:id="2"/>
      <w:bookmarkEnd w:id="3"/>
      <w:bookmarkEnd w:id="4"/>
      <w:bookmarkEnd w:id="5"/>
      <w:bookmarkEnd w:id="6"/>
      <w:bookmarkEnd w:id="7"/>
      <w:r w:rsidRPr="00314566">
        <w:rPr>
          <w:rFonts w:hint="eastAsia"/>
          <w:b/>
          <w:color w:val="C00000"/>
        </w:rPr>
        <w:t>，</w:t>
      </w:r>
      <w:proofErr w:type="gramStart"/>
      <w:r w:rsidRPr="00314566">
        <w:rPr>
          <w:rFonts w:hint="eastAsia"/>
          <w:b/>
          <w:color w:val="C00000"/>
        </w:rPr>
        <w:t>二者說智</w:t>
      </w:r>
      <w:proofErr w:type="gramEnd"/>
      <w:r w:rsidRPr="00314566">
        <w:rPr>
          <w:rFonts w:hint="eastAsia"/>
          <w:b/>
          <w:color w:val="C00000"/>
        </w:rPr>
        <w:t>，三</w:t>
      </w:r>
      <w:proofErr w:type="gramStart"/>
      <w:r w:rsidRPr="00314566">
        <w:rPr>
          <w:rFonts w:hint="eastAsia"/>
          <w:b/>
          <w:color w:val="C00000"/>
        </w:rPr>
        <w:t>者引智</w:t>
      </w:r>
      <w:proofErr w:type="gramEnd"/>
      <w:r w:rsidRPr="00314566">
        <w:rPr>
          <w:rFonts w:hint="eastAsia"/>
          <w:b/>
          <w:color w:val="C00000"/>
        </w:rPr>
        <w:t>。為</w:t>
      </w:r>
      <w:proofErr w:type="gramStart"/>
      <w:r w:rsidRPr="00314566">
        <w:rPr>
          <w:rFonts w:hint="eastAsia"/>
          <w:b/>
          <w:color w:val="C00000"/>
        </w:rPr>
        <w:t>利根隨法行</w:t>
      </w:r>
      <w:proofErr w:type="gramEnd"/>
      <w:r w:rsidRPr="00314566">
        <w:rPr>
          <w:rFonts w:hint="eastAsia"/>
          <w:b/>
          <w:color w:val="C00000"/>
        </w:rPr>
        <w:t>之開智者，說五</w:t>
      </w:r>
      <w:proofErr w:type="gramStart"/>
      <w:r w:rsidRPr="00314566">
        <w:rPr>
          <w:rFonts w:hint="eastAsia"/>
          <w:b/>
          <w:color w:val="C00000"/>
        </w:rPr>
        <w:t>蘊</w:t>
      </w:r>
      <w:proofErr w:type="gramEnd"/>
      <w:r w:rsidRPr="00314566">
        <w:rPr>
          <w:rFonts w:hint="eastAsia"/>
          <w:b/>
          <w:color w:val="C00000"/>
        </w:rPr>
        <w:t>；為</w:t>
      </w:r>
      <w:proofErr w:type="gramStart"/>
      <w:r w:rsidRPr="00314566">
        <w:rPr>
          <w:rFonts w:hint="eastAsia"/>
          <w:b/>
          <w:color w:val="C00000"/>
        </w:rPr>
        <w:t>中根隨信</w:t>
      </w:r>
      <w:proofErr w:type="gramEnd"/>
      <w:r w:rsidRPr="00314566">
        <w:rPr>
          <w:rFonts w:hint="eastAsia"/>
          <w:b/>
          <w:color w:val="C00000"/>
        </w:rPr>
        <w:t>行之說智者，說十二處；</w:t>
      </w:r>
      <w:proofErr w:type="gramStart"/>
      <w:r w:rsidRPr="00314566">
        <w:rPr>
          <w:rFonts w:hint="eastAsia"/>
          <w:b/>
          <w:color w:val="C00000"/>
        </w:rPr>
        <w:t>為鈍根隨</w:t>
      </w:r>
      <w:proofErr w:type="gramEnd"/>
      <w:r w:rsidRPr="00314566">
        <w:rPr>
          <w:rFonts w:hint="eastAsia"/>
          <w:b/>
          <w:color w:val="C00000"/>
        </w:rPr>
        <w:t>信行之引智者，說十八界。</w:t>
      </w:r>
    </w:p>
    <w:p w:rsidR="00A200CD" w:rsidRPr="00A200CD" w:rsidRDefault="00A200CD" w:rsidP="00A200CD">
      <w:pPr>
        <w:numPr>
          <w:ilvl w:val="0"/>
          <w:numId w:val="1"/>
        </w:numPr>
        <w:spacing w:line="0" w:lineRule="atLeast"/>
        <w:rPr>
          <w:b/>
        </w:rPr>
      </w:pPr>
      <w:proofErr w:type="gramStart"/>
      <w:r w:rsidRPr="00A200CD">
        <w:rPr>
          <w:rFonts w:hint="eastAsia"/>
          <w:b/>
        </w:rPr>
        <w:t>復次，世</w:t>
      </w:r>
      <w:proofErr w:type="gramEnd"/>
      <w:r w:rsidRPr="00A200CD">
        <w:rPr>
          <w:rFonts w:hint="eastAsia"/>
          <w:b/>
        </w:rPr>
        <w:t>尊所化有三種樂，</w:t>
      </w:r>
      <w:proofErr w:type="gramStart"/>
      <w:r w:rsidRPr="00A200CD">
        <w:rPr>
          <w:rFonts w:hint="eastAsia"/>
          <w:b/>
        </w:rPr>
        <w:t>謂廣</w:t>
      </w:r>
      <w:proofErr w:type="gramEnd"/>
      <w:r w:rsidRPr="00A200CD">
        <w:rPr>
          <w:rFonts w:hint="eastAsia"/>
          <w:b/>
        </w:rPr>
        <w:t>、中、略。為</w:t>
      </w:r>
      <w:proofErr w:type="gramStart"/>
      <w:r w:rsidRPr="00A200CD">
        <w:rPr>
          <w:rFonts w:hint="eastAsia"/>
          <w:b/>
        </w:rPr>
        <w:t>樂廣者</w:t>
      </w:r>
      <w:proofErr w:type="gramEnd"/>
      <w:r w:rsidRPr="00A200CD">
        <w:rPr>
          <w:rFonts w:hint="eastAsia"/>
          <w:b/>
        </w:rPr>
        <w:t>，說十八界；為樂中者，說十二處；為</w:t>
      </w:r>
      <w:proofErr w:type="gramStart"/>
      <w:r w:rsidRPr="00A200CD">
        <w:rPr>
          <w:rFonts w:hint="eastAsia"/>
          <w:b/>
        </w:rPr>
        <w:t>樂略者</w:t>
      </w:r>
      <w:proofErr w:type="gramEnd"/>
      <w:r w:rsidRPr="00A200CD">
        <w:rPr>
          <w:rFonts w:hint="eastAsia"/>
          <w:b/>
        </w:rPr>
        <w:t>，說五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。</w:t>
      </w:r>
    </w:p>
    <w:p w:rsidR="00A200CD" w:rsidRPr="00A200CD" w:rsidRDefault="00A200CD" w:rsidP="00A200CD">
      <w:pPr>
        <w:numPr>
          <w:ilvl w:val="0"/>
          <w:numId w:val="1"/>
        </w:numPr>
        <w:spacing w:line="0" w:lineRule="atLeast"/>
        <w:rPr>
          <w:b/>
        </w:rPr>
      </w:pPr>
      <w:proofErr w:type="gramStart"/>
      <w:r w:rsidRPr="00A200CD">
        <w:rPr>
          <w:rFonts w:hint="eastAsia"/>
          <w:b/>
        </w:rPr>
        <w:t>復次，世</w:t>
      </w:r>
      <w:proofErr w:type="gramEnd"/>
      <w:r w:rsidRPr="00A200CD">
        <w:rPr>
          <w:rFonts w:hint="eastAsia"/>
          <w:b/>
        </w:rPr>
        <w:t>尊所化有三</w:t>
      </w:r>
      <w:proofErr w:type="gramStart"/>
      <w:r w:rsidRPr="00A200CD">
        <w:rPr>
          <w:rFonts w:hint="eastAsia"/>
          <w:b/>
        </w:rPr>
        <w:t>憍</w:t>
      </w:r>
      <w:proofErr w:type="gramEnd"/>
      <w:r w:rsidRPr="00A200CD">
        <w:rPr>
          <w:rFonts w:hint="eastAsia"/>
          <w:b/>
        </w:rPr>
        <w:t>逸：</w:t>
      </w:r>
      <w:proofErr w:type="gramStart"/>
      <w:r w:rsidRPr="00A200CD">
        <w:rPr>
          <w:rFonts w:hint="eastAsia"/>
          <w:b/>
        </w:rPr>
        <w:t>一</w:t>
      </w:r>
      <w:proofErr w:type="gramEnd"/>
      <w:r w:rsidRPr="00A200CD">
        <w:rPr>
          <w:rFonts w:hint="eastAsia"/>
          <w:b/>
        </w:rPr>
        <w:t>恃姓</w:t>
      </w:r>
      <w:proofErr w:type="gramStart"/>
      <w:r w:rsidRPr="00A200CD">
        <w:rPr>
          <w:rFonts w:hint="eastAsia"/>
          <w:b/>
        </w:rPr>
        <w:t>憍</w:t>
      </w:r>
      <w:proofErr w:type="gramEnd"/>
      <w:r w:rsidRPr="00A200CD">
        <w:rPr>
          <w:rFonts w:hint="eastAsia"/>
          <w:b/>
        </w:rPr>
        <w:t>逸，二恃財</w:t>
      </w:r>
      <w:proofErr w:type="gramStart"/>
      <w:r w:rsidRPr="00A200CD">
        <w:rPr>
          <w:rFonts w:hint="eastAsia"/>
          <w:b/>
        </w:rPr>
        <w:t>憍</w:t>
      </w:r>
      <w:proofErr w:type="gramEnd"/>
      <w:r w:rsidRPr="00A200CD">
        <w:rPr>
          <w:rFonts w:hint="eastAsia"/>
          <w:b/>
        </w:rPr>
        <w:t>逸，三恃命</w:t>
      </w:r>
      <w:proofErr w:type="gramStart"/>
      <w:r w:rsidRPr="00A200CD">
        <w:rPr>
          <w:rFonts w:hint="eastAsia"/>
          <w:b/>
        </w:rPr>
        <w:t>憍</w:t>
      </w:r>
      <w:proofErr w:type="gramEnd"/>
      <w:r w:rsidRPr="00A200CD">
        <w:rPr>
          <w:rFonts w:hint="eastAsia"/>
          <w:b/>
        </w:rPr>
        <w:t>逸。恃姓</w:t>
      </w:r>
      <w:proofErr w:type="gramStart"/>
      <w:r w:rsidRPr="00A200CD">
        <w:rPr>
          <w:rFonts w:hint="eastAsia"/>
          <w:b/>
        </w:rPr>
        <w:t>憍</w:t>
      </w:r>
      <w:proofErr w:type="gramEnd"/>
      <w:r w:rsidRPr="00A200CD">
        <w:rPr>
          <w:rFonts w:hint="eastAsia"/>
          <w:b/>
        </w:rPr>
        <w:t>逸者，為說十八界，</w:t>
      </w:r>
      <w:proofErr w:type="gramStart"/>
      <w:r w:rsidRPr="00A200CD">
        <w:rPr>
          <w:rFonts w:hint="eastAsia"/>
          <w:b/>
        </w:rPr>
        <w:t>謂族姓</w:t>
      </w:r>
      <w:proofErr w:type="gramEnd"/>
      <w:r w:rsidRPr="00A200CD">
        <w:rPr>
          <w:rFonts w:hint="eastAsia"/>
          <w:b/>
        </w:rPr>
        <w:t>（又稱種族）義</w:t>
      </w:r>
      <w:proofErr w:type="gramStart"/>
      <w:r w:rsidRPr="00A200CD">
        <w:rPr>
          <w:rFonts w:hint="eastAsia"/>
          <w:b/>
        </w:rPr>
        <w:t>是界義</w:t>
      </w:r>
      <w:proofErr w:type="gramEnd"/>
      <w:r w:rsidRPr="00A200CD">
        <w:rPr>
          <w:rFonts w:hint="eastAsia"/>
          <w:b/>
        </w:rPr>
        <w:t>，種類貴賤無差別故；恃財</w:t>
      </w:r>
      <w:proofErr w:type="gramStart"/>
      <w:r w:rsidRPr="00A200CD">
        <w:rPr>
          <w:rFonts w:hint="eastAsia"/>
          <w:b/>
        </w:rPr>
        <w:t>憍</w:t>
      </w:r>
      <w:proofErr w:type="gramEnd"/>
      <w:r w:rsidRPr="00A200CD">
        <w:rPr>
          <w:rFonts w:hint="eastAsia"/>
          <w:b/>
        </w:rPr>
        <w:t>逸者，為說十二處，</w:t>
      </w:r>
      <w:proofErr w:type="gramStart"/>
      <w:r w:rsidRPr="00A200CD">
        <w:rPr>
          <w:rFonts w:hint="eastAsia"/>
          <w:b/>
        </w:rPr>
        <w:t>謂生門</w:t>
      </w:r>
      <w:proofErr w:type="gramEnd"/>
      <w:r w:rsidRPr="00A200CD">
        <w:rPr>
          <w:rFonts w:hint="eastAsia"/>
          <w:b/>
        </w:rPr>
        <w:t>義</w:t>
      </w:r>
      <w:proofErr w:type="gramStart"/>
      <w:r w:rsidRPr="00A200CD">
        <w:rPr>
          <w:rFonts w:hint="eastAsia"/>
          <w:b/>
        </w:rPr>
        <w:t>是處義</w:t>
      </w:r>
      <w:proofErr w:type="gramEnd"/>
      <w:r w:rsidRPr="00A200CD">
        <w:rPr>
          <w:rFonts w:hint="eastAsia"/>
          <w:b/>
        </w:rPr>
        <w:t>，隨有所</w:t>
      </w:r>
      <w:proofErr w:type="gramStart"/>
      <w:r w:rsidRPr="00A200CD">
        <w:rPr>
          <w:rFonts w:hint="eastAsia"/>
          <w:b/>
        </w:rPr>
        <w:t>生尋散盡故</w:t>
      </w:r>
      <w:proofErr w:type="gramEnd"/>
      <w:r w:rsidRPr="00A200CD">
        <w:rPr>
          <w:rFonts w:hint="eastAsia"/>
          <w:b/>
        </w:rPr>
        <w:t>；恃命</w:t>
      </w:r>
      <w:proofErr w:type="gramStart"/>
      <w:r w:rsidRPr="00A200CD">
        <w:rPr>
          <w:rFonts w:hint="eastAsia"/>
          <w:b/>
        </w:rPr>
        <w:t>憍</w:t>
      </w:r>
      <w:proofErr w:type="gramEnd"/>
      <w:r w:rsidRPr="00A200CD">
        <w:rPr>
          <w:rFonts w:hint="eastAsia"/>
          <w:b/>
        </w:rPr>
        <w:t>逸者，為說五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，謂積聚義是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義，有為積聚</w:t>
      </w:r>
      <w:proofErr w:type="gramStart"/>
      <w:r w:rsidRPr="00A200CD">
        <w:rPr>
          <w:rFonts w:hint="eastAsia"/>
          <w:b/>
        </w:rPr>
        <w:t>尋散滅故</w:t>
      </w:r>
      <w:proofErr w:type="gramEnd"/>
      <w:r w:rsidRPr="00A200CD">
        <w:rPr>
          <w:rFonts w:hint="eastAsia"/>
          <w:b/>
        </w:rPr>
        <w:t>。</w:t>
      </w:r>
    </w:p>
    <w:p w:rsidR="00A200CD" w:rsidRPr="00A200CD" w:rsidRDefault="00A200CD" w:rsidP="00A200CD">
      <w:pPr>
        <w:numPr>
          <w:ilvl w:val="0"/>
          <w:numId w:val="1"/>
        </w:numPr>
        <w:spacing w:line="0" w:lineRule="atLeast"/>
        <w:rPr>
          <w:b/>
        </w:rPr>
      </w:pPr>
      <w:proofErr w:type="gramStart"/>
      <w:r w:rsidRPr="00A200CD">
        <w:rPr>
          <w:rFonts w:hint="eastAsia"/>
          <w:b/>
        </w:rPr>
        <w:t>復次，世</w:t>
      </w:r>
      <w:proofErr w:type="gramEnd"/>
      <w:r w:rsidRPr="00A200CD">
        <w:rPr>
          <w:rFonts w:hint="eastAsia"/>
          <w:b/>
        </w:rPr>
        <w:t>尊所化有三種愚：</w:t>
      </w:r>
      <w:proofErr w:type="gramStart"/>
      <w:r w:rsidRPr="00A200CD">
        <w:rPr>
          <w:rFonts w:hint="eastAsia"/>
          <w:b/>
        </w:rPr>
        <w:t>一者愚色</w:t>
      </w:r>
      <w:proofErr w:type="gramEnd"/>
      <w:r w:rsidRPr="00A200CD">
        <w:rPr>
          <w:rFonts w:hint="eastAsia"/>
          <w:b/>
        </w:rPr>
        <w:t>、心，</w:t>
      </w:r>
      <w:proofErr w:type="gramStart"/>
      <w:r w:rsidRPr="00A200CD">
        <w:rPr>
          <w:rFonts w:hint="eastAsia"/>
          <w:b/>
        </w:rPr>
        <w:t>二者愚於色</w:t>
      </w:r>
      <w:proofErr w:type="gramEnd"/>
      <w:r w:rsidRPr="00A200CD">
        <w:rPr>
          <w:rFonts w:hint="eastAsia"/>
          <w:b/>
        </w:rPr>
        <w:t>，三</w:t>
      </w:r>
      <w:proofErr w:type="gramStart"/>
      <w:r w:rsidRPr="00A200CD">
        <w:rPr>
          <w:rFonts w:hint="eastAsia"/>
          <w:b/>
        </w:rPr>
        <w:t>者愚心</w:t>
      </w:r>
      <w:proofErr w:type="gramEnd"/>
      <w:r w:rsidRPr="00A200CD">
        <w:rPr>
          <w:rFonts w:hint="eastAsia"/>
          <w:b/>
        </w:rPr>
        <w:t>所。</w:t>
      </w:r>
      <w:proofErr w:type="gramStart"/>
      <w:r w:rsidRPr="00A200CD">
        <w:rPr>
          <w:rFonts w:hint="eastAsia"/>
          <w:b/>
        </w:rPr>
        <w:t>愚色心</w:t>
      </w:r>
      <w:proofErr w:type="gramEnd"/>
      <w:r w:rsidRPr="00A200CD">
        <w:rPr>
          <w:rFonts w:hint="eastAsia"/>
          <w:b/>
        </w:rPr>
        <w:t>者，為說十八界，於此界</w:t>
      </w:r>
      <w:proofErr w:type="gramStart"/>
      <w:r w:rsidRPr="00A200CD">
        <w:rPr>
          <w:rFonts w:hint="eastAsia"/>
          <w:b/>
        </w:rPr>
        <w:t>中廣說色</w:t>
      </w:r>
      <w:proofErr w:type="gramEnd"/>
      <w:r w:rsidRPr="00A200CD">
        <w:rPr>
          <w:rFonts w:hint="eastAsia"/>
          <w:b/>
        </w:rPr>
        <w:t>、心，略</w:t>
      </w:r>
      <w:proofErr w:type="gramStart"/>
      <w:r w:rsidRPr="00A200CD">
        <w:rPr>
          <w:rFonts w:hint="eastAsia"/>
          <w:b/>
        </w:rPr>
        <w:t>說心所故</w:t>
      </w:r>
      <w:proofErr w:type="gramEnd"/>
      <w:r w:rsidRPr="00A200CD">
        <w:rPr>
          <w:rFonts w:hint="eastAsia"/>
          <w:b/>
        </w:rPr>
        <w:t>；</w:t>
      </w:r>
      <w:proofErr w:type="gramStart"/>
      <w:r w:rsidRPr="00A200CD">
        <w:rPr>
          <w:rFonts w:hint="eastAsia"/>
          <w:b/>
        </w:rPr>
        <w:t>愚於色</w:t>
      </w:r>
      <w:proofErr w:type="gramEnd"/>
      <w:r w:rsidRPr="00A200CD">
        <w:rPr>
          <w:rFonts w:hint="eastAsia"/>
          <w:b/>
        </w:rPr>
        <w:t>者，為說十二處，於此處</w:t>
      </w:r>
      <w:proofErr w:type="gramStart"/>
      <w:r w:rsidRPr="00A200CD">
        <w:rPr>
          <w:rFonts w:hint="eastAsia"/>
          <w:b/>
        </w:rPr>
        <w:t>中廣說色</w:t>
      </w:r>
      <w:proofErr w:type="gramEnd"/>
      <w:r w:rsidRPr="00A200CD">
        <w:rPr>
          <w:rFonts w:hint="eastAsia"/>
          <w:b/>
        </w:rPr>
        <w:t>，</w:t>
      </w:r>
      <w:proofErr w:type="gramStart"/>
      <w:r w:rsidRPr="00A200CD">
        <w:rPr>
          <w:rFonts w:hint="eastAsia"/>
          <w:b/>
        </w:rPr>
        <w:t>略說心</w:t>
      </w:r>
      <w:proofErr w:type="gramEnd"/>
      <w:r w:rsidRPr="00A200CD">
        <w:rPr>
          <w:rFonts w:hint="eastAsia"/>
          <w:b/>
        </w:rPr>
        <w:t>、</w:t>
      </w:r>
      <w:proofErr w:type="gramStart"/>
      <w:r w:rsidRPr="00A200CD">
        <w:rPr>
          <w:rFonts w:hint="eastAsia"/>
          <w:b/>
        </w:rPr>
        <w:t>心所故</w:t>
      </w:r>
      <w:proofErr w:type="gramEnd"/>
      <w:r w:rsidRPr="00A200CD">
        <w:rPr>
          <w:rFonts w:hint="eastAsia"/>
          <w:b/>
        </w:rPr>
        <w:t>；</w:t>
      </w:r>
      <w:proofErr w:type="gramStart"/>
      <w:r w:rsidRPr="00A200CD">
        <w:rPr>
          <w:rFonts w:hint="eastAsia"/>
          <w:b/>
        </w:rPr>
        <w:t>愚心所者</w:t>
      </w:r>
      <w:proofErr w:type="gramEnd"/>
      <w:r w:rsidRPr="00A200CD">
        <w:rPr>
          <w:rFonts w:hint="eastAsia"/>
          <w:b/>
        </w:rPr>
        <w:t>，為說五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，於此</w:t>
      </w:r>
      <w:proofErr w:type="gramStart"/>
      <w:r w:rsidRPr="00A200CD">
        <w:rPr>
          <w:rFonts w:hint="eastAsia"/>
          <w:b/>
        </w:rPr>
        <w:t>蘊中廣說心所</w:t>
      </w:r>
      <w:proofErr w:type="gramEnd"/>
      <w:r w:rsidRPr="00A200CD">
        <w:rPr>
          <w:rFonts w:hint="eastAsia"/>
          <w:b/>
        </w:rPr>
        <w:t>，略</w:t>
      </w:r>
      <w:proofErr w:type="gramStart"/>
      <w:r w:rsidRPr="00A200CD">
        <w:rPr>
          <w:rFonts w:hint="eastAsia"/>
          <w:b/>
        </w:rPr>
        <w:t>說色、心故</w:t>
      </w:r>
      <w:proofErr w:type="gramEnd"/>
      <w:r w:rsidRPr="00A200CD">
        <w:rPr>
          <w:rFonts w:hint="eastAsia"/>
          <w:b/>
        </w:rPr>
        <w:t>。</w:t>
      </w:r>
    </w:p>
    <w:p w:rsidR="00A200CD" w:rsidRPr="00314566" w:rsidRDefault="00A200CD" w:rsidP="00A200CD">
      <w:pPr>
        <w:numPr>
          <w:ilvl w:val="0"/>
          <w:numId w:val="1"/>
        </w:numPr>
        <w:spacing w:line="0" w:lineRule="atLeast"/>
        <w:rPr>
          <w:b/>
          <w:color w:val="C00000"/>
        </w:rPr>
      </w:pPr>
      <w:proofErr w:type="gramStart"/>
      <w:r w:rsidRPr="00A200CD">
        <w:rPr>
          <w:rFonts w:hint="eastAsia"/>
          <w:b/>
        </w:rPr>
        <w:t>復次</w:t>
      </w:r>
      <w:proofErr w:type="gramEnd"/>
      <w:r w:rsidRPr="00A200CD">
        <w:rPr>
          <w:rFonts w:hint="eastAsia"/>
          <w:b/>
        </w:rPr>
        <w:t>，</w:t>
      </w:r>
      <w:r w:rsidRPr="00314566">
        <w:rPr>
          <w:rFonts w:hint="eastAsia"/>
          <w:b/>
          <w:color w:val="C00000"/>
        </w:rPr>
        <w:t>為計我者說十八界，謂一身中，</w:t>
      </w:r>
      <w:proofErr w:type="gramStart"/>
      <w:r w:rsidRPr="00314566">
        <w:rPr>
          <w:rFonts w:hint="eastAsia"/>
          <w:b/>
          <w:color w:val="C00000"/>
        </w:rPr>
        <w:t>有多界別</w:t>
      </w:r>
      <w:proofErr w:type="gramEnd"/>
      <w:r w:rsidRPr="00314566">
        <w:rPr>
          <w:rFonts w:hint="eastAsia"/>
          <w:b/>
          <w:color w:val="C00000"/>
        </w:rPr>
        <w:t>，無一我故；為</w:t>
      </w:r>
      <w:proofErr w:type="gramStart"/>
      <w:r w:rsidRPr="00314566">
        <w:rPr>
          <w:rFonts w:hint="eastAsia"/>
          <w:b/>
          <w:color w:val="C00000"/>
        </w:rPr>
        <w:t>愚所依及所緣者</w:t>
      </w:r>
      <w:proofErr w:type="gramEnd"/>
      <w:r w:rsidRPr="00314566">
        <w:rPr>
          <w:rFonts w:hint="eastAsia"/>
          <w:b/>
          <w:color w:val="C00000"/>
        </w:rPr>
        <w:t>，說十二處，謂分別識，有六所依、六所緣故；為我慢者，說五</w:t>
      </w:r>
      <w:proofErr w:type="gramStart"/>
      <w:r w:rsidRPr="00314566">
        <w:rPr>
          <w:rFonts w:hint="eastAsia"/>
          <w:b/>
          <w:color w:val="C00000"/>
        </w:rPr>
        <w:t>蘊</w:t>
      </w:r>
      <w:proofErr w:type="gramEnd"/>
      <w:r w:rsidRPr="00314566">
        <w:rPr>
          <w:rFonts w:hint="eastAsia"/>
          <w:b/>
          <w:color w:val="C00000"/>
        </w:rPr>
        <w:t>，謂身唯有</w:t>
      </w:r>
      <w:proofErr w:type="gramStart"/>
      <w:r w:rsidRPr="00314566">
        <w:rPr>
          <w:rFonts w:hint="eastAsia"/>
          <w:b/>
          <w:color w:val="C00000"/>
        </w:rPr>
        <w:t>生滅五蘊</w:t>
      </w:r>
      <w:proofErr w:type="gramEnd"/>
      <w:r w:rsidRPr="00314566">
        <w:rPr>
          <w:rFonts w:hint="eastAsia"/>
          <w:b/>
          <w:color w:val="C00000"/>
        </w:rPr>
        <w:t>，不應恃</w:t>
      </w:r>
      <w:proofErr w:type="gramStart"/>
      <w:r w:rsidRPr="00314566">
        <w:rPr>
          <w:rFonts w:hint="eastAsia"/>
          <w:b/>
          <w:color w:val="C00000"/>
        </w:rPr>
        <w:t>怙</w:t>
      </w:r>
      <w:proofErr w:type="gramEnd"/>
      <w:r w:rsidRPr="00314566">
        <w:rPr>
          <w:rFonts w:hint="eastAsia"/>
          <w:b/>
          <w:color w:val="C00000"/>
        </w:rPr>
        <w:t>起</w:t>
      </w:r>
      <w:proofErr w:type="gramStart"/>
      <w:r w:rsidRPr="00314566">
        <w:rPr>
          <w:rFonts w:hint="eastAsia"/>
          <w:b/>
          <w:color w:val="C00000"/>
        </w:rPr>
        <w:t>我慢故</w:t>
      </w:r>
      <w:proofErr w:type="gramEnd"/>
      <w:r w:rsidRPr="00314566">
        <w:rPr>
          <w:rFonts w:hint="eastAsia"/>
          <w:b/>
          <w:color w:val="C00000"/>
        </w:rPr>
        <w:t>。</w:t>
      </w:r>
    </w:p>
    <w:p w:rsidR="00A200CD" w:rsidRDefault="00A200CD" w:rsidP="00A200CD">
      <w:pPr>
        <w:spacing w:line="0" w:lineRule="atLeast"/>
        <w:ind w:firstLineChars="100" w:firstLine="240"/>
        <w:rPr>
          <w:rFonts w:hint="eastAsia"/>
          <w:b/>
        </w:rPr>
      </w:pPr>
      <w:r w:rsidRPr="00A200CD">
        <w:rPr>
          <w:rFonts w:hint="eastAsia"/>
          <w:b/>
        </w:rPr>
        <w:t>佛為此等所化有情，說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、處、界，</w:t>
      </w:r>
      <w:proofErr w:type="gramStart"/>
      <w:r w:rsidRPr="00A200CD">
        <w:rPr>
          <w:rFonts w:hint="eastAsia"/>
          <w:b/>
        </w:rPr>
        <w:t>廣略</w:t>
      </w:r>
      <w:proofErr w:type="gramEnd"/>
      <w:r w:rsidRPr="00A200CD">
        <w:rPr>
          <w:rFonts w:hint="eastAsia"/>
          <w:b/>
        </w:rPr>
        <w:t>三法。</w:t>
      </w:r>
    </w:p>
    <w:p w:rsidR="00314566" w:rsidRPr="00A200CD" w:rsidRDefault="00314566" w:rsidP="00A200CD">
      <w:pPr>
        <w:spacing w:line="0" w:lineRule="atLeast"/>
        <w:ind w:firstLineChars="100" w:firstLine="240"/>
        <w:rPr>
          <w:b/>
        </w:rPr>
      </w:pPr>
    </w:p>
    <w:p w:rsidR="00A200CD" w:rsidRDefault="00A200CD" w:rsidP="00A200CD">
      <w:pPr>
        <w:spacing w:line="0" w:lineRule="atLeast"/>
      </w:pPr>
    </w:p>
    <w:p w:rsidR="00A200CD" w:rsidRDefault="00A200CD" w:rsidP="00A200CD">
      <w:pPr>
        <w:spacing w:line="0" w:lineRule="atLeast"/>
        <w:rPr>
          <w:rFonts w:hint="eastAsia"/>
          <w:b/>
          <w:bCs/>
        </w:rPr>
      </w:pPr>
      <w:bookmarkStart w:id="8" w:name="_GoBack"/>
      <w:proofErr w:type="gramStart"/>
      <w:r>
        <w:rPr>
          <w:rFonts w:hint="eastAsia"/>
          <w:b/>
          <w:bCs/>
        </w:rPr>
        <w:t>云</w:t>
      </w:r>
      <w:proofErr w:type="gramEnd"/>
      <w:r>
        <w:rPr>
          <w:rFonts w:hint="eastAsia"/>
          <w:b/>
          <w:bCs/>
        </w:rPr>
        <w:t>何</w:t>
      </w:r>
      <w:proofErr w:type="gramStart"/>
      <w:r>
        <w:rPr>
          <w:rFonts w:hint="eastAsia"/>
          <w:b/>
          <w:bCs/>
        </w:rPr>
        <w:t>攝</w:t>
      </w:r>
      <w:proofErr w:type="gramEnd"/>
      <w:r>
        <w:rPr>
          <w:rFonts w:hint="eastAsia"/>
          <w:b/>
          <w:bCs/>
        </w:rPr>
        <w:t>？謂十六種</w:t>
      </w:r>
      <w:proofErr w:type="gramStart"/>
      <w:r>
        <w:rPr>
          <w:rFonts w:hint="eastAsia"/>
          <w:b/>
          <w:bCs/>
        </w:rPr>
        <w:t>攝</w:t>
      </w:r>
      <w:proofErr w:type="gramEnd"/>
      <w:r>
        <w:rPr>
          <w:rFonts w:hint="eastAsia"/>
          <w:b/>
          <w:bCs/>
        </w:rPr>
        <w:t>。</w:t>
      </w:r>
      <w:bookmarkEnd w:id="8"/>
      <w:r>
        <w:rPr>
          <w:rFonts w:hint="eastAsia"/>
          <w:b/>
          <w:bCs/>
        </w:rPr>
        <w:t>一、界</w:t>
      </w:r>
      <w:proofErr w:type="gramStart"/>
      <w:r>
        <w:rPr>
          <w:rFonts w:hint="eastAsia"/>
          <w:b/>
          <w:bCs/>
        </w:rPr>
        <w:t>攝</w:t>
      </w:r>
      <w:proofErr w:type="gramEnd"/>
      <w:r>
        <w:rPr>
          <w:rFonts w:hint="eastAsia"/>
          <w:b/>
          <w:bCs/>
        </w:rPr>
        <w:t>，二、相</w:t>
      </w:r>
      <w:proofErr w:type="gramStart"/>
      <w:r>
        <w:rPr>
          <w:rFonts w:hint="eastAsia"/>
          <w:b/>
          <w:bCs/>
        </w:rPr>
        <w:t>攝</w:t>
      </w:r>
      <w:proofErr w:type="gramEnd"/>
      <w:r>
        <w:rPr>
          <w:rFonts w:hint="eastAsia"/>
          <w:b/>
          <w:bCs/>
        </w:rPr>
        <w:t>，三、種類</w:t>
      </w:r>
      <w:proofErr w:type="gramStart"/>
      <w:r>
        <w:rPr>
          <w:rFonts w:hint="eastAsia"/>
          <w:b/>
          <w:bCs/>
        </w:rPr>
        <w:t>攝</w:t>
      </w:r>
      <w:proofErr w:type="gramEnd"/>
      <w:r>
        <w:rPr>
          <w:rFonts w:hint="eastAsia"/>
          <w:b/>
          <w:bCs/>
        </w:rPr>
        <w:t>，四、分位</w:t>
      </w:r>
      <w:proofErr w:type="gramStart"/>
      <w:r>
        <w:rPr>
          <w:rFonts w:hint="eastAsia"/>
          <w:b/>
          <w:bCs/>
        </w:rPr>
        <w:t>攝</w:t>
      </w:r>
      <w:proofErr w:type="gramEnd"/>
      <w:r>
        <w:rPr>
          <w:rFonts w:hint="eastAsia"/>
          <w:b/>
          <w:bCs/>
        </w:rPr>
        <w:t>，五、不相離</w:t>
      </w:r>
      <w:proofErr w:type="gramStart"/>
      <w:r>
        <w:rPr>
          <w:rFonts w:hint="eastAsia"/>
          <w:b/>
          <w:bCs/>
        </w:rPr>
        <w:t>攝</w:t>
      </w:r>
      <w:proofErr w:type="gramEnd"/>
      <w:r>
        <w:rPr>
          <w:rFonts w:hint="eastAsia"/>
          <w:b/>
          <w:bCs/>
        </w:rPr>
        <w:t>，六、時</w:t>
      </w:r>
      <w:proofErr w:type="gramStart"/>
      <w:r>
        <w:rPr>
          <w:rFonts w:hint="eastAsia"/>
          <w:b/>
          <w:bCs/>
        </w:rPr>
        <w:t>攝</w:t>
      </w:r>
      <w:proofErr w:type="gramEnd"/>
      <w:r>
        <w:rPr>
          <w:rFonts w:hint="eastAsia"/>
          <w:b/>
          <w:bCs/>
        </w:rPr>
        <w:t>，七、方</w:t>
      </w:r>
      <w:proofErr w:type="gramStart"/>
      <w:r>
        <w:rPr>
          <w:rFonts w:hint="eastAsia"/>
          <w:b/>
          <w:bCs/>
        </w:rPr>
        <w:t>攝</w:t>
      </w:r>
      <w:proofErr w:type="gramEnd"/>
      <w:r>
        <w:rPr>
          <w:rFonts w:hint="eastAsia"/>
          <w:b/>
          <w:bCs/>
        </w:rPr>
        <w:t>，八、一分</w:t>
      </w:r>
      <w:proofErr w:type="gramStart"/>
      <w:r>
        <w:rPr>
          <w:rFonts w:hint="eastAsia"/>
          <w:b/>
          <w:bCs/>
        </w:rPr>
        <w:t>攝</w:t>
      </w:r>
      <w:proofErr w:type="gramEnd"/>
      <w:r>
        <w:rPr>
          <w:rFonts w:hint="eastAsia"/>
          <w:b/>
          <w:bCs/>
        </w:rPr>
        <w:t>，九、具分</w:t>
      </w:r>
      <w:proofErr w:type="gramStart"/>
      <w:r>
        <w:rPr>
          <w:rFonts w:hint="eastAsia"/>
          <w:b/>
          <w:bCs/>
        </w:rPr>
        <w:t>攝</w:t>
      </w:r>
      <w:proofErr w:type="gramEnd"/>
      <w:r>
        <w:rPr>
          <w:rFonts w:hint="eastAsia"/>
          <w:b/>
          <w:bCs/>
        </w:rPr>
        <w:t>，十、勝義</w:t>
      </w:r>
      <w:proofErr w:type="gramStart"/>
      <w:r>
        <w:rPr>
          <w:rFonts w:hint="eastAsia"/>
          <w:b/>
          <w:bCs/>
        </w:rPr>
        <w:t>攝</w:t>
      </w:r>
      <w:proofErr w:type="gramEnd"/>
      <w:r>
        <w:rPr>
          <w:rFonts w:hint="eastAsia"/>
          <w:b/>
          <w:bCs/>
        </w:rPr>
        <w:t>，十一、</w:t>
      </w:r>
      <w:proofErr w:type="gramStart"/>
      <w:r>
        <w:rPr>
          <w:rFonts w:hint="eastAsia"/>
          <w:b/>
          <w:bCs/>
        </w:rPr>
        <w:t>蘊攝</w:t>
      </w:r>
      <w:proofErr w:type="gramEnd"/>
      <w:r>
        <w:rPr>
          <w:rFonts w:hint="eastAsia"/>
          <w:b/>
          <w:bCs/>
        </w:rPr>
        <w:t>，十二、界</w:t>
      </w:r>
      <w:proofErr w:type="gramStart"/>
      <w:r>
        <w:rPr>
          <w:rFonts w:hint="eastAsia"/>
          <w:b/>
          <w:bCs/>
        </w:rPr>
        <w:t>攝</w:t>
      </w:r>
      <w:proofErr w:type="gramEnd"/>
      <w:r>
        <w:rPr>
          <w:rFonts w:hint="eastAsia"/>
          <w:b/>
          <w:bCs/>
        </w:rPr>
        <w:t>，十三、處</w:t>
      </w:r>
      <w:proofErr w:type="gramStart"/>
      <w:r>
        <w:rPr>
          <w:rFonts w:hint="eastAsia"/>
          <w:b/>
          <w:bCs/>
        </w:rPr>
        <w:t>攝</w:t>
      </w:r>
      <w:proofErr w:type="gramEnd"/>
      <w:r>
        <w:rPr>
          <w:rFonts w:hint="eastAsia"/>
          <w:b/>
          <w:bCs/>
        </w:rPr>
        <w:t>，十四、緣起</w:t>
      </w:r>
      <w:proofErr w:type="gramStart"/>
      <w:r>
        <w:rPr>
          <w:rFonts w:hint="eastAsia"/>
          <w:b/>
          <w:bCs/>
        </w:rPr>
        <w:t>攝</w:t>
      </w:r>
      <w:proofErr w:type="gramEnd"/>
      <w:r>
        <w:rPr>
          <w:rFonts w:hint="eastAsia"/>
          <w:b/>
          <w:bCs/>
        </w:rPr>
        <w:t>，十五、處非處</w:t>
      </w:r>
      <w:proofErr w:type="gramStart"/>
      <w:r>
        <w:rPr>
          <w:rFonts w:hint="eastAsia"/>
          <w:b/>
          <w:bCs/>
        </w:rPr>
        <w:t>攝</w:t>
      </w:r>
      <w:proofErr w:type="gramEnd"/>
      <w:r>
        <w:rPr>
          <w:rFonts w:hint="eastAsia"/>
          <w:b/>
          <w:bCs/>
        </w:rPr>
        <w:t>，十六、根</w:t>
      </w:r>
      <w:proofErr w:type="gramStart"/>
      <w:r>
        <w:rPr>
          <w:rFonts w:hint="eastAsia"/>
          <w:b/>
          <w:bCs/>
        </w:rPr>
        <w:t>攝</w:t>
      </w:r>
      <w:proofErr w:type="gramEnd"/>
      <w:r>
        <w:rPr>
          <w:rFonts w:hint="eastAsia"/>
          <w:b/>
          <w:bCs/>
        </w:rPr>
        <w:t>。</w:t>
      </w:r>
    </w:p>
    <w:p w:rsidR="00314566" w:rsidRDefault="00314566" w:rsidP="00A200CD">
      <w:pPr>
        <w:spacing w:line="0" w:lineRule="atLeast"/>
        <w:rPr>
          <w:b/>
          <w:bCs/>
        </w:rPr>
      </w:pPr>
    </w:p>
    <w:p w:rsidR="00A200CD" w:rsidRDefault="00A200CD" w:rsidP="00A200CD">
      <w:pPr>
        <w:spacing w:line="0" w:lineRule="atLeast"/>
        <w:ind w:firstLineChars="100" w:firstLine="240"/>
        <w:rPr>
          <w:rFonts w:hint="eastAsia"/>
          <w:b/>
        </w:rPr>
      </w:pPr>
      <w:r w:rsidRPr="00A200CD">
        <w:rPr>
          <w:rFonts w:hint="eastAsia"/>
          <w:b/>
        </w:rPr>
        <w:t>什麼是</w:t>
      </w:r>
      <w:proofErr w:type="gramStart"/>
      <w:r w:rsidRPr="00A200CD">
        <w:rPr>
          <w:rFonts w:hint="eastAsia"/>
          <w:b/>
        </w:rPr>
        <w:t>攝</w:t>
      </w:r>
      <w:proofErr w:type="gramEnd"/>
      <w:r w:rsidRPr="00A200CD">
        <w:rPr>
          <w:rFonts w:hint="eastAsia"/>
          <w:b/>
        </w:rPr>
        <w:t>？是指將有情的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界處歸納成十六種。在〈</w:t>
      </w:r>
      <w:proofErr w:type="gramStart"/>
      <w:r w:rsidRPr="00A200CD">
        <w:rPr>
          <w:rFonts w:hint="eastAsia"/>
          <w:b/>
        </w:rPr>
        <w:t>決擇‧</w:t>
      </w:r>
      <w:proofErr w:type="gramEnd"/>
      <w:r w:rsidRPr="00A200CD">
        <w:rPr>
          <w:rFonts w:hint="eastAsia"/>
          <w:b/>
        </w:rPr>
        <w:t>五識身相應地意地〉卷</w:t>
      </w:r>
      <w:r w:rsidRPr="00A200CD">
        <w:rPr>
          <w:b/>
        </w:rPr>
        <w:t>54</w:t>
      </w:r>
      <w:r w:rsidRPr="00A200CD">
        <w:rPr>
          <w:rFonts w:hint="eastAsia"/>
          <w:b/>
        </w:rPr>
        <w:t>，</w:t>
      </w:r>
      <w:r w:rsidRPr="00A200CD">
        <w:rPr>
          <w:b/>
        </w:rPr>
        <w:t>1775</w:t>
      </w:r>
      <w:r w:rsidRPr="00A200CD">
        <w:rPr>
          <w:rFonts w:hint="eastAsia"/>
          <w:b/>
        </w:rPr>
        <w:t>頁到</w:t>
      </w:r>
      <w:r w:rsidRPr="00A200CD">
        <w:rPr>
          <w:b/>
        </w:rPr>
        <w:t>1873</w:t>
      </w:r>
      <w:r w:rsidRPr="00A200CD">
        <w:rPr>
          <w:rFonts w:hint="eastAsia"/>
          <w:b/>
        </w:rPr>
        <w:t>頁</w:t>
      </w:r>
      <w:proofErr w:type="gramStart"/>
      <w:r w:rsidRPr="00A200CD">
        <w:rPr>
          <w:rFonts w:hint="eastAsia"/>
          <w:b/>
        </w:rPr>
        <w:t>裏</w:t>
      </w:r>
      <w:proofErr w:type="gramEnd"/>
      <w:r w:rsidRPr="00A200CD">
        <w:rPr>
          <w:rFonts w:hint="eastAsia"/>
          <w:b/>
        </w:rPr>
        <w:t>有詳細說明。</w:t>
      </w:r>
    </w:p>
    <w:p w:rsidR="00314566" w:rsidRPr="00A200CD" w:rsidRDefault="00314566" w:rsidP="00A200CD">
      <w:pPr>
        <w:spacing w:line="0" w:lineRule="atLeast"/>
        <w:ind w:firstLineChars="100" w:firstLine="240"/>
        <w:rPr>
          <w:b/>
        </w:rPr>
      </w:pPr>
    </w:p>
    <w:p w:rsidR="00314566" w:rsidRPr="00314566" w:rsidRDefault="00A200CD" w:rsidP="00314566">
      <w:pPr>
        <w:pStyle w:val="a5"/>
        <w:numPr>
          <w:ilvl w:val="0"/>
          <w:numId w:val="2"/>
        </w:numPr>
        <w:spacing w:line="0" w:lineRule="atLeast"/>
        <w:ind w:leftChars="0"/>
        <w:rPr>
          <w:b/>
        </w:rPr>
      </w:pPr>
      <w:r w:rsidRPr="00DB1745">
        <w:rPr>
          <w:rFonts w:hint="eastAsia"/>
          <w:b/>
          <w:color w:val="C00000"/>
        </w:rPr>
        <w:t>界</w:t>
      </w:r>
      <w:proofErr w:type="gramStart"/>
      <w:r w:rsidRPr="00DB1745">
        <w:rPr>
          <w:rFonts w:hint="eastAsia"/>
          <w:b/>
          <w:color w:val="C00000"/>
        </w:rPr>
        <w:t>攝</w:t>
      </w:r>
      <w:proofErr w:type="gramEnd"/>
      <w:r w:rsidRPr="00DB1745">
        <w:rPr>
          <w:rFonts w:hint="eastAsia"/>
          <w:b/>
          <w:color w:val="C00000"/>
        </w:rPr>
        <w:t>，是指</w:t>
      </w:r>
      <w:proofErr w:type="gramStart"/>
      <w:r w:rsidRPr="00DB1745">
        <w:rPr>
          <w:rFonts w:hint="eastAsia"/>
          <w:b/>
          <w:color w:val="C00000"/>
        </w:rPr>
        <w:t>蘊</w:t>
      </w:r>
      <w:proofErr w:type="gramEnd"/>
      <w:r w:rsidRPr="00DB1745">
        <w:rPr>
          <w:rFonts w:hint="eastAsia"/>
          <w:b/>
          <w:color w:val="C00000"/>
        </w:rPr>
        <w:t>界處都由種子所生，稱為界</w:t>
      </w:r>
      <w:proofErr w:type="gramStart"/>
      <w:r w:rsidRPr="00DB1745">
        <w:rPr>
          <w:rFonts w:hint="eastAsia"/>
          <w:b/>
          <w:color w:val="C00000"/>
        </w:rPr>
        <w:t>攝</w:t>
      </w:r>
      <w:proofErr w:type="gramEnd"/>
      <w:r w:rsidRPr="00DB1745">
        <w:rPr>
          <w:rFonts w:hint="eastAsia"/>
          <w:b/>
          <w:color w:val="C00000"/>
        </w:rPr>
        <w:t>。</w:t>
      </w:r>
      <w:r w:rsidRPr="00314566">
        <w:rPr>
          <w:rFonts w:hint="eastAsia"/>
          <w:b/>
        </w:rPr>
        <w:t>種子可以生出萬法，這是</w:t>
      </w:r>
      <w:proofErr w:type="gramStart"/>
      <w:r w:rsidRPr="00314566">
        <w:rPr>
          <w:rFonts w:hint="eastAsia"/>
          <w:b/>
        </w:rPr>
        <w:t>唯識學</w:t>
      </w:r>
      <w:proofErr w:type="gramEnd"/>
      <w:r w:rsidRPr="00314566">
        <w:rPr>
          <w:rFonts w:hint="eastAsia"/>
          <w:b/>
        </w:rPr>
        <w:t>的基本道理，種子</w:t>
      </w:r>
      <w:proofErr w:type="gramStart"/>
      <w:r w:rsidRPr="00314566">
        <w:rPr>
          <w:rFonts w:hint="eastAsia"/>
          <w:b/>
        </w:rPr>
        <w:t>就含攝</w:t>
      </w:r>
      <w:proofErr w:type="gramEnd"/>
      <w:r w:rsidRPr="00314566">
        <w:rPr>
          <w:rFonts w:hint="eastAsia"/>
          <w:b/>
        </w:rPr>
        <w:t>在有情生命體的</w:t>
      </w:r>
      <w:proofErr w:type="gramStart"/>
      <w:r w:rsidRPr="00314566">
        <w:rPr>
          <w:rFonts w:hint="eastAsia"/>
          <w:b/>
        </w:rPr>
        <w:t>蘊處界</w:t>
      </w:r>
      <w:proofErr w:type="gramEnd"/>
      <w:r w:rsidRPr="00314566">
        <w:rPr>
          <w:rFonts w:hint="eastAsia"/>
          <w:b/>
        </w:rPr>
        <w:t>的範圍。</w:t>
      </w:r>
    </w:p>
    <w:p w:rsidR="00A200CD" w:rsidRPr="00A200CD" w:rsidRDefault="00A200CD" w:rsidP="00A200CD">
      <w:pPr>
        <w:spacing w:line="0" w:lineRule="atLeast"/>
        <w:ind w:firstLineChars="100" w:firstLine="240"/>
        <w:rPr>
          <w:b/>
        </w:rPr>
      </w:pPr>
      <w:r w:rsidRPr="00A200CD">
        <w:rPr>
          <w:rFonts w:hint="eastAsia"/>
          <w:b/>
        </w:rPr>
        <w:t>二</w:t>
      </w:r>
      <w:r w:rsidRPr="00DB1745">
        <w:rPr>
          <w:rFonts w:hint="eastAsia"/>
          <w:b/>
          <w:color w:val="C00000"/>
        </w:rPr>
        <w:t>、相</w:t>
      </w:r>
      <w:proofErr w:type="gramStart"/>
      <w:r w:rsidRPr="00DB1745">
        <w:rPr>
          <w:rFonts w:hint="eastAsia"/>
          <w:b/>
          <w:color w:val="C00000"/>
        </w:rPr>
        <w:t>攝</w:t>
      </w:r>
      <w:proofErr w:type="gramEnd"/>
      <w:r w:rsidRPr="00DB1745">
        <w:rPr>
          <w:rFonts w:hint="eastAsia"/>
          <w:b/>
          <w:color w:val="C00000"/>
        </w:rPr>
        <w:t>，是指</w:t>
      </w:r>
      <w:proofErr w:type="gramStart"/>
      <w:r w:rsidRPr="00DB1745">
        <w:rPr>
          <w:rFonts w:hint="eastAsia"/>
          <w:b/>
          <w:color w:val="C00000"/>
        </w:rPr>
        <w:t>蘊處界</w:t>
      </w:r>
      <w:proofErr w:type="gramEnd"/>
      <w:r w:rsidRPr="00DB1745">
        <w:rPr>
          <w:rFonts w:hint="eastAsia"/>
          <w:b/>
          <w:color w:val="C00000"/>
        </w:rPr>
        <w:t>由自相、共相所</w:t>
      </w:r>
      <w:proofErr w:type="gramStart"/>
      <w:r w:rsidRPr="00DB1745">
        <w:rPr>
          <w:rFonts w:hint="eastAsia"/>
          <w:b/>
          <w:color w:val="C00000"/>
        </w:rPr>
        <w:t>攝</w:t>
      </w:r>
      <w:proofErr w:type="gramEnd"/>
      <w:r w:rsidRPr="00DB1745">
        <w:rPr>
          <w:rFonts w:hint="eastAsia"/>
          <w:b/>
          <w:color w:val="C00000"/>
        </w:rPr>
        <w:t>。</w:t>
      </w:r>
      <w:r w:rsidRPr="00A200CD">
        <w:rPr>
          <w:rFonts w:hint="eastAsia"/>
          <w:b/>
        </w:rPr>
        <w:t>例如色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以</w:t>
      </w:r>
      <w:proofErr w:type="gramStart"/>
      <w:r w:rsidRPr="00A200CD">
        <w:rPr>
          <w:rFonts w:hint="eastAsia"/>
          <w:b/>
        </w:rPr>
        <w:t>質礙為</w:t>
      </w:r>
      <w:proofErr w:type="gramEnd"/>
      <w:r w:rsidRPr="00A200CD">
        <w:rPr>
          <w:rFonts w:hint="eastAsia"/>
          <w:b/>
        </w:rPr>
        <w:t>自相；受</w:t>
      </w:r>
      <w:proofErr w:type="gramStart"/>
      <w:r w:rsidRPr="00A200CD">
        <w:rPr>
          <w:rFonts w:hint="eastAsia"/>
          <w:b/>
        </w:rPr>
        <w:t>蘊以領納為</w:t>
      </w:r>
      <w:proofErr w:type="gramEnd"/>
      <w:r w:rsidRPr="00A200CD">
        <w:rPr>
          <w:rFonts w:hint="eastAsia"/>
          <w:b/>
        </w:rPr>
        <w:t>自相；想</w:t>
      </w:r>
      <w:proofErr w:type="gramStart"/>
      <w:r w:rsidRPr="00A200CD">
        <w:rPr>
          <w:rFonts w:hint="eastAsia"/>
          <w:b/>
        </w:rPr>
        <w:t>蘊以取相為</w:t>
      </w:r>
      <w:proofErr w:type="gramEnd"/>
      <w:r w:rsidRPr="00A200CD">
        <w:rPr>
          <w:rFonts w:hint="eastAsia"/>
          <w:b/>
        </w:rPr>
        <w:t>自相；行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以造作為自相；識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以了別為自相；無常、苦、空、無我是諸蘊的共相。如同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如是，處、界、緣起、處</w:t>
      </w:r>
      <w:proofErr w:type="gramStart"/>
      <w:r w:rsidRPr="00A200CD">
        <w:rPr>
          <w:rFonts w:hint="eastAsia"/>
          <w:b/>
        </w:rPr>
        <w:t>非處、及根</w:t>
      </w:r>
      <w:proofErr w:type="gramEnd"/>
      <w:r w:rsidRPr="00A200CD">
        <w:rPr>
          <w:rFonts w:hint="eastAsia"/>
          <w:b/>
        </w:rPr>
        <w:t>等也有自相及共相。</w:t>
      </w:r>
    </w:p>
    <w:p w:rsidR="00A200CD" w:rsidRPr="00A200CD" w:rsidRDefault="00A200CD" w:rsidP="00A200CD">
      <w:pPr>
        <w:spacing w:line="0" w:lineRule="atLeast"/>
        <w:ind w:firstLineChars="100" w:firstLine="240"/>
        <w:rPr>
          <w:b/>
        </w:rPr>
      </w:pPr>
      <w:r w:rsidRPr="00A200CD">
        <w:rPr>
          <w:rFonts w:hint="eastAsia"/>
          <w:b/>
        </w:rPr>
        <w:t>三、</w:t>
      </w:r>
      <w:r w:rsidRPr="00DB1745">
        <w:rPr>
          <w:rFonts w:hint="eastAsia"/>
          <w:b/>
          <w:color w:val="C00000"/>
        </w:rPr>
        <w:t>種類</w:t>
      </w:r>
      <w:proofErr w:type="gramStart"/>
      <w:r w:rsidRPr="00DB1745">
        <w:rPr>
          <w:rFonts w:hint="eastAsia"/>
          <w:b/>
          <w:color w:val="C00000"/>
        </w:rPr>
        <w:t>攝</w:t>
      </w:r>
      <w:proofErr w:type="gramEnd"/>
      <w:r w:rsidRPr="00DB1745">
        <w:rPr>
          <w:rFonts w:hint="eastAsia"/>
          <w:b/>
          <w:color w:val="C00000"/>
        </w:rPr>
        <w:t>，種類攝就是一類一類的。依不同的屬性，諸蘊各自</w:t>
      </w:r>
      <w:proofErr w:type="gramStart"/>
      <w:r w:rsidRPr="00DB1745">
        <w:rPr>
          <w:rFonts w:hint="eastAsia"/>
          <w:b/>
          <w:color w:val="C00000"/>
        </w:rPr>
        <w:t>繫</w:t>
      </w:r>
      <w:proofErr w:type="gramEnd"/>
      <w:r w:rsidRPr="00DB1745">
        <w:rPr>
          <w:rFonts w:hint="eastAsia"/>
          <w:b/>
          <w:color w:val="C00000"/>
        </w:rPr>
        <w:t>屬自己那一類，名種類</w:t>
      </w:r>
      <w:proofErr w:type="gramStart"/>
      <w:r w:rsidRPr="00DB1745">
        <w:rPr>
          <w:rFonts w:hint="eastAsia"/>
          <w:b/>
          <w:color w:val="C00000"/>
        </w:rPr>
        <w:t>攝</w:t>
      </w:r>
      <w:proofErr w:type="gramEnd"/>
      <w:r w:rsidRPr="00DB1745">
        <w:rPr>
          <w:rFonts w:hint="eastAsia"/>
          <w:b/>
          <w:color w:val="C00000"/>
        </w:rPr>
        <w:t>。</w:t>
      </w:r>
      <w:r w:rsidRPr="00A200CD">
        <w:rPr>
          <w:rFonts w:hint="eastAsia"/>
          <w:b/>
        </w:rPr>
        <w:t>如地、水、火、風都有變</w:t>
      </w:r>
      <w:proofErr w:type="gramStart"/>
      <w:r w:rsidRPr="00A200CD">
        <w:rPr>
          <w:rFonts w:hint="eastAsia"/>
          <w:b/>
        </w:rPr>
        <w:t>異質礙性</w:t>
      </w:r>
      <w:proofErr w:type="gramEnd"/>
      <w:r w:rsidRPr="00A200CD">
        <w:rPr>
          <w:rFonts w:hint="eastAsia"/>
          <w:b/>
        </w:rPr>
        <w:t>，</w:t>
      </w:r>
      <w:proofErr w:type="gramStart"/>
      <w:r w:rsidRPr="00A200CD">
        <w:rPr>
          <w:rFonts w:hint="eastAsia"/>
          <w:b/>
        </w:rPr>
        <w:t>屬於色法這一</w:t>
      </w:r>
      <w:proofErr w:type="gramEnd"/>
      <w:r w:rsidRPr="00A200CD">
        <w:rPr>
          <w:rFonts w:hint="eastAsia"/>
          <w:b/>
        </w:rPr>
        <w:t>類；苦、樂、</w:t>
      </w:r>
      <w:proofErr w:type="gramStart"/>
      <w:r w:rsidRPr="00A200CD">
        <w:rPr>
          <w:rFonts w:hint="eastAsia"/>
          <w:b/>
        </w:rPr>
        <w:t>捨受都</w:t>
      </w:r>
      <w:proofErr w:type="gramEnd"/>
      <w:r w:rsidRPr="00A200CD">
        <w:rPr>
          <w:rFonts w:hint="eastAsia"/>
          <w:b/>
        </w:rPr>
        <w:t>以內心領納為性，屬受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類；狹小想、廣大想、</w:t>
      </w:r>
      <w:proofErr w:type="gramStart"/>
      <w:r w:rsidRPr="00A200CD">
        <w:rPr>
          <w:rFonts w:hint="eastAsia"/>
          <w:b/>
        </w:rPr>
        <w:t>有相想</w:t>
      </w:r>
      <w:proofErr w:type="gramEnd"/>
      <w:r w:rsidRPr="00A200CD">
        <w:rPr>
          <w:rFonts w:hint="eastAsia"/>
          <w:b/>
        </w:rPr>
        <w:t>、</w:t>
      </w:r>
      <w:proofErr w:type="gramStart"/>
      <w:r w:rsidRPr="00A200CD">
        <w:rPr>
          <w:rFonts w:hint="eastAsia"/>
          <w:b/>
        </w:rPr>
        <w:t>無相想等</w:t>
      </w:r>
      <w:proofErr w:type="gramEnd"/>
      <w:r w:rsidRPr="00A200CD">
        <w:rPr>
          <w:rFonts w:hint="eastAsia"/>
          <w:b/>
        </w:rPr>
        <w:t>都</w:t>
      </w:r>
      <w:proofErr w:type="gramStart"/>
      <w:r w:rsidRPr="00A200CD">
        <w:rPr>
          <w:rFonts w:hint="eastAsia"/>
          <w:b/>
        </w:rPr>
        <w:t>以取</w:t>
      </w:r>
      <w:r w:rsidRPr="00A200CD">
        <w:rPr>
          <w:rFonts w:hint="eastAsia"/>
          <w:b/>
        </w:rPr>
        <w:lastRenderedPageBreak/>
        <w:t>相為</w:t>
      </w:r>
      <w:proofErr w:type="gramEnd"/>
      <w:r w:rsidRPr="00A200CD">
        <w:rPr>
          <w:rFonts w:hint="eastAsia"/>
          <w:b/>
        </w:rPr>
        <w:t>性，屬於想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類；</w:t>
      </w:r>
      <w:proofErr w:type="gramStart"/>
      <w:r w:rsidRPr="00A200CD">
        <w:rPr>
          <w:rFonts w:hint="eastAsia"/>
          <w:b/>
        </w:rPr>
        <w:t>福行、非福行</w:t>
      </w:r>
      <w:proofErr w:type="gramEnd"/>
      <w:r w:rsidRPr="00A200CD">
        <w:rPr>
          <w:rFonts w:hint="eastAsia"/>
          <w:b/>
        </w:rPr>
        <w:t>、不動行、</w:t>
      </w:r>
      <w:proofErr w:type="gramStart"/>
      <w:r w:rsidRPr="00A200CD">
        <w:rPr>
          <w:rFonts w:hint="eastAsia"/>
          <w:b/>
        </w:rPr>
        <w:t>身行、語行、意行</w:t>
      </w:r>
      <w:proofErr w:type="gramEnd"/>
      <w:r w:rsidRPr="00A200CD">
        <w:rPr>
          <w:rFonts w:hint="eastAsia"/>
          <w:b/>
        </w:rPr>
        <w:t>等，都以造作為性，屬行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類；眼識乃至意識都以了別為性，屬於識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這一類；如同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如是，界、處、緣起、處</w:t>
      </w:r>
      <w:proofErr w:type="gramStart"/>
      <w:r w:rsidRPr="00A200CD">
        <w:rPr>
          <w:rFonts w:hint="eastAsia"/>
          <w:b/>
        </w:rPr>
        <w:t>非處、及根</w:t>
      </w:r>
      <w:proofErr w:type="gramEnd"/>
      <w:r w:rsidRPr="00A200CD">
        <w:rPr>
          <w:rFonts w:hint="eastAsia"/>
          <w:b/>
        </w:rPr>
        <w:t>等也由各自種類所</w:t>
      </w:r>
      <w:proofErr w:type="gramStart"/>
      <w:r w:rsidRPr="00A200CD">
        <w:rPr>
          <w:rFonts w:hint="eastAsia"/>
          <w:b/>
        </w:rPr>
        <w:t>攝</w:t>
      </w:r>
      <w:proofErr w:type="gramEnd"/>
      <w:r w:rsidRPr="00A200CD">
        <w:rPr>
          <w:rFonts w:hint="eastAsia"/>
          <w:b/>
        </w:rPr>
        <w:t>。</w:t>
      </w:r>
    </w:p>
    <w:p w:rsidR="00A200CD" w:rsidRPr="00A200CD" w:rsidRDefault="00A200CD" w:rsidP="00A200CD">
      <w:pPr>
        <w:spacing w:line="0" w:lineRule="atLeast"/>
        <w:ind w:firstLineChars="100" w:firstLine="240"/>
        <w:rPr>
          <w:b/>
          <w:bCs/>
        </w:rPr>
      </w:pPr>
      <w:r w:rsidRPr="00DB1745">
        <w:rPr>
          <w:rFonts w:hint="eastAsia"/>
          <w:b/>
          <w:color w:val="C00000"/>
        </w:rPr>
        <w:t>四、分位</w:t>
      </w:r>
      <w:proofErr w:type="gramStart"/>
      <w:r w:rsidRPr="00DB1745">
        <w:rPr>
          <w:rFonts w:hint="eastAsia"/>
          <w:b/>
          <w:color w:val="C00000"/>
        </w:rPr>
        <w:t>攝</w:t>
      </w:r>
      <w:proofErr w:type="gramEnd"/>
      <w:r w:rsidRPr="00DB1745">
        <w:rPr>
          <w:rFonts w:hint="eastAsia"/>
          <w:b/>
          <w:color w:val="C00000"/>
        </w:rPr>
        <w:t>，這是以諸蘊等法，與受相應的情形來分類。</w:t>
      </w:r>
      <w:proofErr w:type="gramStart"/>
      <w:r w:rsidRPr="00A200CD">
        <w:rPr>
          <w:rFonts w:hint="eastAsia"/>
          <w:b/>
        </w:rPr>
        <w:t>如舉五蘊</w:t>
      </w:r>
      <w:proofErr w:type="gramEnd"/>
      <w:r w:rsidRPr="00A200CD">
        <w:rPr>
          <w:rFonts w:hint="eastAsia"/>
          <w:b/>
        </w:rPr>
        <w:t>為例，五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有時與樂受相應，有與苦受相應，有時與不苦不樂受相應，隨著各種樂受、苦受、不苦不樂</w:t>
      </w:r>
      <w:proofErr w:type="gramStart"/>
      <w:r w:rsidRPr="00A200CD">
        <w:rPr>
          <w:rFonts w:hint="eastAsia"/>
          <w:b/>
        </w:rPr>
        <w:t>受領納的</w:t>
      </w:r>
      <w:proofErr w:type="gramEnd"/>
      <w:r w:rsidRPr="00A200CD">
        <w:rPr>
          <w:rFonts w:hint="eastAsia"/>
          <w:b/>
        </w:rPr>
        <w:t>情況不同，身心的狀況也有所不同，稱為分位</w:t>
      </w:r>
      <w:proofErr w:type="gramStart"/>
      <w:r w:rsidRPr="00A200CD">
        <w:rPr>
          <w:rFonts w:hint="eastAsia"/>
          <w:b/>
        </w:rPr>
        <w:t>攝</w:t>
      </w:r>
      <w:proofErr w:type="gramEnd"/>
      <w:r w:rsidRPr="00A200CD">
        <w:rPr>
          <w:rFonts w:hint="eastAsia"/>
          <w:b/>
        </w:rPr>
        <w:t>。如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如是，界、處、緣起、處</w:t>
      </w:r>
      <w:proofErr w:type="gramStart"/>
      <w:r w:rsidRPr="00A200CD">
        <w:rPr>
          <w:rFonts w:hint="eastAsia"/>
          <w:b/>
        </w:rPr>
        <w:t>非處、及根</w:t>
      </w:r>
      <w:proofErr w:type="gramEnd"/>
      <w:r w:rsidRPr="00A200CD">
        <w:rPr>
          <w:rFonts w:hint="eastAsia"/>
          <w:b/>
        </w:rPr>
        <w:t>等也各有樂受、苦受、及不苦不樂受等分位差別。</w:t>
      </w:r>
    </w:p>
    <w:p w:rsidR="00A200CD" w:rsidRPr="00A200CD" w:rsidRDefault="00A200CD" w:rsidP="00A200CD">
      <w:pPr>
        <w:spacing w:line="0" w:lineRule="atLeast"/>
        <w:rPr>
          <w:b/>
        </w:rPr>
      </w:pPr>
      <w:r w:rsidRPr="00A200CD">
        <w:rPr>
          <w:b/>
        </w:rPr>
        <w:t xml:space="preserve"> </w:t>
      </w:r>
      <w:r w:rsidRPr="00DB1745">
        <w:rPr>
          <w:b/>
          <w:color w:val="C00000"/>
        </w:rPr>
        <w:t xml:space="preserve"> </w:t>
      </w:r>
      <w:r w:rsidRPr="00DB1745">
        <w:rPr>
          <w:rFonts w:hint="eastAsia"/>
          <w:b/>
          <w:color w:val="C00000"/>
        </w:rPr>
        <w:t>五、不相離</w:t>
      </w:r>
      <w:proofErr w:type="gramStart"/>
      <w:r w:rsidRPr="00DB1745">
        <w:rPr>
          <w:rFonts w:hint="eastAsia"/>
          <w:b/>
          <w:color w:val="C00000"/>
        </w:rPr>
        <w:t>攝</w:t>
      </w:r>
      <w:proofErr w:type="gramEnd"/>
      <w:r w:rsidRPr="00DB1745">
        <w:rPr>
          <w:rFonts w:hint="eastAsia"/>
          <w:b/>
          <w:color w:val="C00000"/>
        </w:rPr>
        <w:t>，形成諸法的一切因緣，名不相離</w:t>
      </w:r>
      <w:proofErr w:type="gramStart"/>
      <w:r w:rsidRPr="00DB1745">
        <w:rPr>
          <w:rFonts w:hint="eastAsia"/>
          <w:b/>
          <w:color w:val="C00000"/>
        </w:rPr>
        <w:t>攝</w:t>
      </w:r>
      <w:proofErr w:type="gramEnd"/>
      <w:r w:rsidRPr="00DB1745">
        <w:rPr>
          <w:rFonts w:hint="eastAsia"/>
          <w:b/>
          <w:color w:val="C00000"/>
        </w:rPr>
        <w:t>。</w:t>
      </w:r>
      <w:r w:rsidRPr="00A200CD">
        <w:rPr>
          <w:rFonts w:hint="eastAsia"/>
          <w:b/>
        </w:rPr>
        <w:t>色、受、想、行、</w:t>
      </w:r>
      <w:proofErr w:type="gramStart"/>
      <w:r w:rsidRPr="00A200CD">
        <w:rPr>
          <w:rFonts w:hint="eastAsia"/>
          <w:b/>
        </w:rPr>
        <w:t>識等五蘊</w:t>
      </w:r>
      <w:proofErr w:type="gramEnd"/>
      <w:r w:rsidRPr="00A200CD">
        <w:rPr>
          <w:rFonts w:hint="eastAsia"/>
          <w:b/>
        </w:rPr>
        <w:t>及其它界處等法，</w:t>
      </w:r>
      <w:r w:rsidR="00DB1745">
        <w:rPr>
          <w:rFonts w:hint="eastAsia"/>
          <w:b/>
        </w:rPr>
        <w:t>絕</w:t>
      </w:r>
      <w:r w:rsidRPr="00A200CD">
        <w:rPr>
          <w:rFonts w:hint="eastAsia"/>
          <w:b/>
        </w:rPr>
        <w:t>對不能單獨的存在，一定是互相依賴才能存在。由一個一個的法以及諸多</w:t>
      </w:r>
      <w:proofErr w:type="gramStart"/>
      <w:r w:rsidRPr="00A200CD">
        <w:rPr>
          <w:rFonts w:hint="eastAsia"/>
          <w:b/>
        </w:rPr>
        <w:t>的助伴在</w:t>
      </w:r>
      <w:proofErr w:type="gramEnd"/>
      <w:r w:rsidRPr="00A200CD">
        <w:rPr>
          <w:rFonts w:hint="eastAsia"/>
          <w:b/>
        </w:rPr>
        <w:t>一起，互</w:t>
      </w:r>
      <w:proofErr w:type="gramStart"/>
      <w:r w:rsidRPr="00A200CD">
        <w:rPr>
          <w:rFonts w:hint="eastAsia"/>
          <w:b/>
        </w:rPr>
        <w:t>不相離</w:t>
      </w:r>
      <w:proofErr w:type="gramEnd"/>
      <w:r w:rsidRPr="00A200CD">
        <w:rPr>
          <w:rFonts w:hint="eastAsia"/>
          <w:b/>
        </w:rPr>
        <w:t>，互相</w:t>
      </w:r>
      <w:proofErr w:type="gramStart"/>
      <w:r w:rsidRPr="00A200CD">
        <w:rPr>
          <w:rFonts w:hint="eastAsia"/>
          <w:b/>
        </w:rPr>
        <w:t>繫屬而</w:t>
      </w:r>
      <w:proofErr w:type="gramEnd"/>
      <w:r w:rsidRPr="00A200CD">
        <w:rPr>
          <w:rFonts w:hint="eastAsia"/>
          <w:b/>
        </w:rPr>
        <w:t>形成一切的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。如說，色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中包括眼、耳、鼻、舌、身、色、聲、香、味、</w:t>
      </w:r>
      <w:proofErr w:type="gramStart"/>
      <w:r w:rsidRPr="00A200CD">
        <w:rPr>
          <w:rFonts w:hint="eastAsia"/>
          <w:b/>
        </w:rPr>
        <w:t>觸等一一</w:t>
      </w:r>
      <w:proofErr w:type="gramEnd"/>
      <w:r w:rsidRPr="00A200CD">
        <w:rPr>
          <w:rFonts w:hint="eastAsia"/>
          <w:b/>
        </w:rPr>
        <w:t>法，還有受、想、行、識都是色</w:t>
      </w:r>
      <w:proofErr w:type="gramStart"/>
      <w:r w:rsidRPr="00A200CD">
        <w:rPr>
          <w:rFonts w:hint="eastAsia"/>
          <w:b/>
        </w:rPr>
        <w:t>蘊的助伴</w:t>
      </w:r>
      <w:proofErr w:type="gramEnd"/>
      <w:r w:rsidRPr="00A200CD">
        <w:rPr>
          <w:rFonts w:hint="eastAsia"/>
          <w:b/>
        </w:rPr>
        <w:t>，</w:t>
      </w:r>
      <w:proofErr w:type="gramStart"/>
      <w:r w:rsidRPr="00A200CD">
        <w:rPr>
          <w:rFonts w:hint="eastAsia"/>
          <w:b/>
        </w:rPr>
        <w:t>而受想行</w:t>
      </w:r>
      <w:proofErr w:type="gramEnd"/>
      <w:r w:rsidRPr="00A200CD">
        <w:rPr>
          <w:rFonts w:hint="eastAsia"/>
          <w:b/>
        </w:rPr>
        <w:t>四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也都不能離開色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。如知道這是色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，還要有想，依名字來認識它；有色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，一定會有感受，有感受，就有受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；依止色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，去造作身語意業，就有行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；為什麼能夠這樣造作，因為有識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在執持了別。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與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之間都是互相</w:t>
      </w:r>
      <w:proofErr w:type="gramStart"/>
      <w:r w:rsidRPr="00A200CD">
        <w:rPr>
          <w:rFonts w:hint="eastAsia"/>
          <w:b/>
        </w:rPr>
        <w:t>為助伴的</w:t>
      </w:r>
      <w:proofErr w:type="gramEnd"/>
      <w:r w:rsidRPr="00A200CD">
        <w:rPr>
          <w:rFonts w:hint="eastAsia"/>
          <w:b/>
        </w:rPr>
        <w:t>，</w:t>
      </w:r>
      <w:proofErr w:type="gramStart"/>
      <w:r w:rsidRPr="00A200CD">
        <w:rPr>
          <w:rFonts w:hint="eastAsia"/>
          <w:b/>
        </w:rPr>
        <w:t>一蘊之中含攝一切蘊</w:t>
      </w:r>
      <w:proofErr w:type="gramEnd"/>
      <w:r w:rsidRPr="00A200CD">
        <w:rPr>
          <w:rFonts w:hint="eastAsia"/>
          <w:b/>
        </w:rPr>
        <w:t>，這就是不相離</w:t>
      </w:r>
      <w:proofErr w:type="gramStart"/>
      <w:r w:rsidRPr="00A200CD">
        <w:rPr>
          <w:rFonts w:hint="eastAsia"/>
          <w:b/>
        </w:rPr>
        <w:t>攝</w:t>
      </w:r>
      <w:proofErr w:type="gramEnd"/>
      <w:r w:rsidRPr="00A200CD">
        <w:rPr>
          <w:rFonts w:hint="eastAsia"/>
          <w:b/>
        </w:rPr>
        <w:t>。</w:t>
      </w:r>
    </w:p>
    <w:p w:rsidR="00A200CD" w:rsidRPr="00A200CD" w:rsidRDefault="00A200CD" w:rsidP="00A200CD">
      <w:pPr>
        <w:spacing w:line="0" w:lineRule="atLeast"/>
        <w:ind w:firstLineChars="100" w:firstLine="240"/>
        <w:rPr>
          <w:b/>
        </w:rPr>
      </w:pPr>
      <w:r w:rsidRPr="00DB1745">
        <w:rPr>
          <w:rFonts w:hint="eastAsia"/>
          <w:b/>
          <w:color w:val="C00000"/>
        </w:rPr>
        <w:t>六、時</w:t>
      </w:r>
      <w:proofErr w:type="gramStart"/>
      <w:r w:rsidRPr="00DB1745">
        <w:rPr>
          <w:rFonts w:hint="eastAsia"/>
          <w:b/>
          <w:color w:val="C00000"/>
        </w:rPr>
        <w:t>攝</w:t>
      </w:r>
      <w:proofErr w:type="gramEnd"/>
      <w:r w:rsidRPr="00DB1745">
        <w:rPr>
          <w:rFonts w:hint="eastAsia"/>
          <w:b/>
          <w:color w:val="C00000"/>
        </w:rPr>
        <w:t>，這是以時間來分別諸蘊等的變化，有過去、未來、及現在的時間相。</w:t>
      </w:r>
      <w:r w:rsidRPr="00A200CD">
        <w:rPr>
          <w:rFonts w:hint="eastAsia"/>
          <w:b/>
        </w:rPr>
        <w:t>過去是現在的基礎，現在是未來的基礎，諸蘊等在過去、未來、現在相續不斷，由現在可以推論到過去；由現在也可以推論出未來。</w:t>
      </w:r>
    </w:p>
    <w:p w:rsidR="00A200CD" w:rsidRPr="00A200CD" w:rsidRDefault="00A200CD" w:rsidP="00A200CD">
      <w:pPr>
        <w:spacing w:line="0" w:lineRule="atLeast"/>
        <w:ind w:firstLineChars="100" w:firstLine="240"/>
        <w:rPr>
          <w:b/>
        </w:rPr>
      </w:pPr>
      <w:r w:rsidRPr="00DB1745">
        <w:rPr>
          <w:rFonts w:hint="eastAsia"/>
          <w:b/>
          <w:color w:val="C00000"/>
        </w:rPr>
        <w:t>七、方</w:t>
      </w:r>
      <w:proofErr w:type="gramStart"/>
      <w:r w:rsidRPr="00DB1745">
        <w:rPr>
          <w:rFonts w:hint="eastAsia"/>
          <w:b/>
          <w:color w:val="C00000"/>
        </w:rPr>
        <w:t>攝</w:t>
      </w:r>
      <w:proofErr w:type="gramEnd"/>
      <w:r w:rsidRPr="00DB1745">
        <w:rPr>
          <w:rFonts w:hint="eastAsia"/>
          <w:b/>
          <w:color w:val="C00000"/>
        </w:rPr>
        <w:t>，這是以空間及處所來分別</w:t>
      </w:r>
      <w:proofErr w:type="gramStart"/>
      <w:r w:rsidRPr="00DB1745">
        <w:rPr>
          <w:rFonts w:hint="eastAsia"/>
          <w:b/>
          <w:color w:val="C00000"/>
        </w:rPr>
        <w:t>蘊</w:t>
      </w:r>
      <w:proofErr w:type="gramEnd"/>
      <w:r w:rsidRPr="00DB1745">
        <w:rPr>
          <w:rFonts w:hint="eastAsia"/>
          <w:b/>
          <w:color w:val="C00000"/>
        </w:rPr>
        <w:t>、界、處乃至根等六法，如果在此處現前，或者是依止此處生起，就屬於此處所</w:t>
      </w:r>
      <w:proofErr w:type="gramStart"/>
      <w:r w:rsidRPr="00DB1745">
        <w:rPr>
          <w:rFonts w:hint="eastAsia"/>
          <w:b/>
          <w:color w:val="C00000"/>
        </w:rPr>
        <w:t>攝</w:t>
      </w:r>
      <w:proofErr w:type="gramEnd"/>
      <w:r w:rsidRPr="00DB1745">
        <w:rPr>
          <w:rFonts w:hint="eastAsia"/>
          <w:b/>
          <w:color w:val="C00000"/>
        </w:rPr>
        <w:t>。</w:t>
      </w:r>
      <w:r w:rsidRPr="00A200CD">
        <w:rPr>
          <w:rFonts w:hint="eastAsia"/>
          <w:b/>
        </w:rPr>
        <w:t>例如，</w:t>
      </w:r>
      <w:proofErr w:type="gramStart"/>
      <w:r w:rsidRPr="00A200CD">
        <w:rPr>
          <w:rFonts w:hint="eastAsia"/>
          <w:b/>
        </w:rPr>
        <w:t>依眼根及色塵生</w:t>
      </w:r>
      <w:proofErr w:type="gramEnd"/>
      <w:r w:rsidRPr="00A200CD">
        <w:rPr>
          <w:rFonts w:hint="eastAsia"/>
          <w:b/>
        </w:rPr>
        <w:t>出眼識，就</w:t>
      </w:r>
      <w:proofErr w:type="gramStart"/>
      <w:r w:rsidRPr="00A200CD">
        <w:rPr>
          <w:rFonts w:hint="eastAsia"/>
          <w:b/>
        </w:rPr>
        <w:t>說眼識在色塵</w:t>
      </w:r>
      <w:proofErr w:type="gramEnd"/>
      <w:r w:rsidRPr="00A200CD">
        <w:rPr>
          <w:rFonts w:hint="eastAsia"/>
          <w:b/>
        </w:rPr>
        <w:t>此處生起。或說，看到山河大地時，心裡生出種種感受，看到這些風景就想到以前與朋友在一起的情況等。這時</w:t>
      </w:r>
      <w:proofErr w:type="gramStart"/>
      <w:r w:rsidRPr="00A200CD">
        <w:rPr>
          <w:rFonts w:hint="eastAsia"/>
          <w:b/>
        </w:rPr>
        <w:t>受想行識就</w:t>
      </w:r>
      <w:proofErr w:type="gramEnd"/>
      <w:r w:rsidRPr="00A200CD">
        <w:rPr>
          <w:rFonts w:hint="eastAsia"/>
          <w:b/>
        </w:rPr>
        <w:t>依著此處現前，屬於此處所攝</w:t>
      </w:r>
    </w:p>
    <w:p w:rsidR="00A200CD" w:rsidRPr="00A200CD" w:rsidRDefault="00A200CD" w:rsidP="00A200CD">
      <w:pPr>
        <w:spacing w:line="0" w:lineRule="atLeast"/>
        <w:rPr>
          <w:b/>
        </w:rPr>
      </w:pPr>
      <w:r w:rsidRPr="00A200CD">
        <w:rPr>
          <w:b/>
        </w:rPr>
        <w:t xml:space="preserve">  </w:t>
      </w:r>
      <w:r w:rsidRPr="00DB1745">
        <w:rPr>
          <w:rFonts w:hint="eastAsia"/>
          <w:b/>
          <w:color w:val="C00000"/>
        </w:rPr>
        <w:t>八、一分</w:t>
      </w:r>
      <w:proofErr w:type="gramStart"/>
      <w:r w:rsidRPr="00DB1745">
        <w:rPr>
          <w:rFonts w:hint="eastAsia"/>
          <w:b/>
          <w:color w:val="C00000"/>
        </w:rPr>
        <w:t>攝</w:t>
      </w:r>
      <w:proofErr w:type="gramEnd"/>
      <w:r w:rsidRPr="00DB1745">
        <w:rPr>
          <w:rFonts w:hint="eastAsia"/>
          <w:b/>
          <w:color w:val="C00000"/>
        </w:rPr>
        <w:t>，所歸納的方法，只討論其中的一部分。</w:t>
      </w:r>
      <w:r w:rsidRPr="00A200CD">
        <w:rPr>
          <w:rFonts w:hint="eastAsia"/>
          <w:b/>
        </w:rPr>
        <w:t>如說</w:t>
      </w:r>
      <w:proofErr w:type="gramStart"/>
      <w:r w:rsidRPr="00A200CD">
        <w:rPr>
          <w:rFonts w:hint="eastAsia"/>
          <w:b/>
        </w:rPr>
        <w:t>意識所緣的</w:t>
      </w:r>
      <w:proofErr w:type="gramEnd"/>
      <w:r w:rsidRPr="00A200CD">
        <w:rPr>
          <w:rFonts w:hint="eastAsia"/>
          <w:b/>
        </w:rPr>
        <w:t>法處，它有一分是</w:t>
      </w:r>
      <w:proofErr w:type="gramStart"/>
      <w:r w:rsidRPr="00A200CD">
        <w:rPr>
          <w:rFonts w:hint="eastAsia"/>
          <w:b/>
        </w:rPr>
        <w:t>屬於色法</w:t>
      </w:r>
      <w:proofErr w:type="gramEnd"/>
      <w:r w:rsidRPr="00A200CD">
        <w:rPr>
          <w:rFonts w:hint="eastAsia"/>
          <w:b/>
        </w:rPr>
        <w:t>，稱為「法</w:t>
      </w:r>
      <w:proofErr w:type="gramStart"/>
      <w:r w:rsidRPr="00A200CD">
        <w:rPr>
          <w:rFonts w:hint="eastAsia"/>
          <w:b/>
        </w:rPr>
        <w:t>處所攝色</w:t>
      </w:r>
      <w:proofErr w:type="gramEnd"/>
      <w:r w:rsidRPr="00A200CD">
        <w:rPr>
          <w:rFonts w:hint="eastAsia"/>
          <w:b/>
        </w:rPr>
        <w:t>」。</w:t>
      </w:r>
    </w:p>
    <w:p w:rsidR="00A200CD" w:rsidRPr="00A200CD" w:rsidRDefault="00A200CD" w:rsidP="00A200CD">
      <w:pPr>
        <w:spacing w:line="0" w:lineRule="atLeast"/>
        <w:ind w:firstLineChars="100" w:firstLine="240"/>
        <w:rPr>
          <w:b/>
        </w:rPr>
      </w:pPr>
      <w:r w:rsidRPr="00DB1745">
        <w:rPr>
          <w:rFonts w:hint="eastAsia"/>
          <w:b/>
          <w:color w:val="C00000"/>
        </w:rPr>
        <w:t>九、俱分</w:t>
      </w:r>
      <w:proofErr w:type="gramStart"/>
      <w:r w:rsidRPr="00DB1745">
        <w:rPr>
          <w:rFonts w:hint="eastAsia"/>
          <w:b/>
          <w:color w:val="C00000"/>
        </w:rPr>
        <w:t>攝</w:t>
      </w:r>
      <w:proofErr w:type="gramEnd"/>
      <w:r w:rsidRPr="00DB1745">
        <w:rPr>
          <w:rFonts w:hint="eastAsia"/>
          <w:b/>
          <w:color w:val="C00000"/>
        </w:rPr>
        <w:t>，就是全部都歸納、</w:t>
      </w:r>
      <w:proofErr w:type="gramStart"/>
      <w:r w:rsidRPr="00DB1745">
        <w:rPr>
          <w:rFonts w:hint="eastAsia"/>
          <w:b/>
          <w:color w:val="C00000"/>
        </w:rPr>
        <w:t>含攝在</w:t>
      </w:r>
      <w:proofErr w:type="gramEnd"/>
      <w:r w:rsidRPr="00DB1745">
        <w:rPr>
          <w:rFonts w:hint="eastAsia"/>
          <w:b/>
          <w:color w:val="C00000"/>
        </w:rPr>
        <w:t>裡面</w:t>
      </w:r>
      <w:proofErr w:type="gramStart"/>
      <w:r w:rsidRPr="00DB1745">
        <w:rPr>
          <w:rFonts w:hint="eastAsia"/>
          <w:b/>
          <w:color w:val="C00000"/>
        </w:rPr>
        <w:t>是俱分攝</w:t>
      </w:r>
      <w:proofErr w:type="gramEnd"/>
      <w:r w:rsidRPr="00DB1745">
        <w:rPr>
          <w:rFonts w:hint="eastAsia"/>
          <w:b/>
          <w:color w:val="C00000"/>
        </w:rPr>
        <w:t>，全部都在裡面了。</w:t>
      </w:r>
      <w:r w:rsidRPr="00A200CD">
        <w:rPr>
          <w:rFonts w:hint="eastAsia"/>
          <w:b/>
        </w:rPr>
        <w:t>如諸蘊等五所</w:t>
      </w:r>
      <w:proofErr w:type="gramStart"/>
      <w:r w:rsidRPr="00A200CD">
        <w:rPr>
          <w:rFonts w:hint="eastAsia"/>
          <w:b/>
        </w:rPr>
        <w:t>攝</w:t>
      </w:r>
      <w:proofErr w:type="gramEnd"/>
      <w:r w:rsidRPr="00A200CD">
        <w:rPr>
          <w:rFonts w:hint="eastAsia"/>
          <w:b/>
        </w:rPr>
        <w:t>。</w:t>
      </w:r>
      <w:r w:rsidRPr="00A200CD">
        <w:rPr>
          <w:b/>
        </w:rPr>
        <w:t xml:space="preserve"> </w:t>
      </w:r>
    </w:p>
    <w:p w:rsidR="00A200CD" w:rsidRPr="00A200CD" w:rsidRDefault="00A200CD" w:rsidP="00A200CD">
      <w:pPr>
        <w:spacing w:line="0" w:lineRule="atLeast"/>
        <w:ind w:firstLineChars="100" w:firstLine="240"/>
        <w:rPr>
          <w:b/>
        </w:rPr>
      </w:pPr>
      <w:r w:rsidRPr="00DB1745">
        <w:rPr>
          <w:rFonts w:hint="eastAsia"/>
          <w:b/>
          <w:color w:val="C00000"/>
        </w:rPr>
        <w:t>十、勝義</w:t>
      </w:r>
      <w:proofErr w:type="gramStart"/>
      <w:r w:rsidRPr="00DB1745">
        <w:rPr>
          <w:rFonts w:hint="eastAsia"/>
          <w:b/>
          <w:color w:val="C00000"/>
        </w:rPr>
        <w:t>攝</w:t>
      </w:r>
      <w:proofErr w:type="gramEnd"/>
      <w:r w:rsidRPr="00DB1745">
        <w:rPr>
          <w:rFonts w:hint="eastAsia"/>
          <w:b/>
          <w:color w:val="C00000"/>
        </w:rPr>
        <w:t>，就是真如，一切法都有</w:t>
      </w:r>
      <w:proofErr w:type="gramStart"/>
      <w:r w:rsidRPr="00DB1745">
        <w:rPr>
          <w:rFonts w:hint="eastAsia"/>
          <w:b/>
          <w:color w:val="C00000"/>
        </w:rPr>
        <w:t>真如相</w:t>
      </w:r>
      <w:proofErr w:type="gramEnd"/>
      <w:r w:rsidRPr="00DB1745">
        <w:rPr>
          <w:rFonts w:hint="eastAsia"/>
          <w:b/>
          <w:color w:val="C00000"/>
        </w:rPr>
        <w:t>，都是空的，都不是真實的，</w:t>
      </w:r>
      <w:proofErr w:type="gramStart"/>
      <w:r w:rsidRPr="00DB1745">
        <w:rPr>
          <w:rFonts w:hint="eastAsia"/>
          <w:b/>
          <w:color w:val="C00000"/>
        </w:rPr>
        <w:t>蘊處界</w:t>
      </w:r>
      <w:proofErr w:type="gramEnd"/>
      <w:r w:rsidRPr="00DB1745">
        <w:rPr>
          <w:rFonts w:hint="eastAsia"/>
          <w:b/>
          <w:color w:val="C00000"/>
        </w:rPr>
        <w:t>真正</w:t>
      </w:r>
      <w:proofErr w:type="gramStart"/>
      <w:r w:rsidRPr="00DB1745">
        <w:rPr>
          <w:rFonts w:hint="eastAsia"/>
          <w:b/>
          <w:color w:val="C00000"/>
        </w:rPr>
        <w:t>的實相都</w:t>
      </w:r>
      <w:proofErr w:type="gramEnd"/>
      <w:r w:rsidRPr="00DB1745">
        <w:rPr>
          <w:rFonts w:hint="eastAsia"/>
          <w:b/>
          <w:color w:val="C00000"/>
        </w:rPr>
        <w:t>是不可得，都</w:t>
      </w:r>
      <w:proofErr w:type="gramStart"/>
      <w:r w:rsidRPr="00DB1745">
        <w:rPr>
          <w:rFonts w:hint="eastAsia"/>
          <w:b/>
          <w:color w:val="C00000"/>
        </w:rPr>
        <w:t>是空相</w:t>
      </w:r>
      <w:proofErr w:type="gramEnd"/>
      <w:r w:rsidRPr="00DB1745">
        <w:rPr>
          <w:rFonts w:hint="eastAsia"/>
          <w:b/>
          <w:color w:val="C00000"/>
        </w:rPr>
        <w:t>、</w:t>
      </w:r>
      <w:proofErr w:type="gramStart"/>
      <w:r w:rsidRPr="00DB1745">
        <w:rPr>
          <w:rFonts w:hint="eastAsia"/>
          <w:b/>
          <w:color w:val="C00000"/>
        </w:rPr>
        <w:t>真如相</w:t>
      </w:r>
      <w:proofErr w:type="gramEnd"/>
      <w:r w:rsidRPr="00DB1745">
        <w:rPr>
          <w:rFonts w:hint="eastAsia"/>
          <w:b/>
          <w:color w:val="C00000"/>
        </w:rPr>
        <w:t>，稱為勝義</w:t>
      </w:r>
      <w:proofErr w:type="gramStart"/>
      <w:r w:rsidRPr="00DB1745">
        <w:rPr>
          <w:rFonts w:hint="eastAsia"/>
          <w:b/>
          <w:color w:val="C00000"/>
        </w:rPr>
        <w:t>攝</w:t>
      </w:r>
      <w:proofErr w:type="gramEnd"/>
      <w:r w:rsidRPr="00DB1745">
        <w:rPr>
          <w:rFonts w:hint="eastAsia"/>
          <w:b/>
          <w:color w:val="C00000"/>
        </w:rPr>
        <w:t>。</w:t>
      </w:r>
      <w:r w:rsidRPr="00A200CD">
        <w:rPr>
          <w:rFonts w:hint="eastAsia"/>
          <w:b/>
        </w:rPr>
        <w:t>如諸蘊等真</w:t>
      </w:r>
      <w:proofErr w:type="gramStart"/>
      <w:r w:rsidRPr="00A200CD">
        <w:rPr>
          <w:rFonts w:hint="eastAsia"/>
          <w:b/>
        </w:rPr>
        <w:t>如相所攝</w:t>
      </w:r>
      <w:proofErr w:type="gramEnd"/>
      <w:r w:rsidRPr="00A200CD">
        <w:rPr>
          <w:rFonts w:hint="eastAsia"/>
          <w:b/>
        </w:rPr>
        <w:t>。</w:t>
      </w:r>
    </w:p>
    <w:p w:rsidR="00A200CD" w:rsidRPr="00A200CD" w:rsidRDefault="00A200CD" w:rsidP="00A200CD">
      <w:pPr>
        <w:spacing w:line="0" w:lineRule="atLeast"/>
        <w:ind w:firstLineChars="100" w:firstLine="240"/>
        <w:rPr>
          <w:b/>
        </w:rPr>
      </w:pPr>
      <w:r w:rsidRPr="00DB1745">
        <w:rPr>
          <w:rFonts w:hint="eastAsia"/>
          <w:b/>
          <w:color w:val="C00000"/>
        </w:rPr>
        <w:t>十一、</w:t>
      </w:r>
      <w:proofErr w:type="gramStart"/>
      <w:r w:rsidRPr="00DB1745">
        <w:rPr>
          <w:rFonts w:hint="eastAsia"/>
          <w:b/>
          <w:color w:val="C00000"/>
        </w:rPr>
        <w:t>蘊攝</w:t>
      </w:r>
      <w:proofErr w:type="gramEnd"/>
      <w:r w:rsidRPr="00DB1745">
        <w:rPr>
          <w:rFonts w:hint="eastAsia"/>
          <w:b/>
          <w:color w:val="C00000"/>
        </w:rPr>
        <w:t>，有情的身體可以把它分成五種。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，是積聚的意思，</w:t>
      </w:r>
      <w:proofErr w:type="gramStart"/>
      <w:r w:rsidRPr="00A200CD">
        <w:rPr>
          <w:rFonts w:hint="eastAsia"/>
          <w:b/>
        </w:rPr>
        <w:t>色法也是</w:t>
      </w:r>
      <w:proofErr w:type="gramEnd"/>
      <w:r w:rsidRPr="00A200CD">
        <w:rPr>
          <w:rFonts w:hint="eastAsia"/>
          <w:b/>
        </w:rPr>
        <w:t>一大堆的積聚，受也是一大堆的積聚，這一類受、那一類受，想也是一樣，行也是一樣，識也是一樣，這是一種歸納的方法。</w:t>
      </w:r>
      <w:r w:rsidRPr="00A200CD">
        <w:rPr>
          <w:b/>
        </w:rPr>
        <w:t xml:space="preserve"> </w:t>
      </w:r>
    </w:p>
    <w:p w:rsidR="00A200CD" w:rsidRPr="00A200CD" w:rsidRDefault="00A200CD" w:rsidP="00A200CD">
      <w:pPr>
        <w:spacing w:line="0" w:lineRule="atLeast"/>
        <w:ind w:firstLineChars="100" w:firstLine="240"/>
        <w:rPr>
          <w:b/>
        </w:rPr>
      </w:pPr>
      <w:r w:rsidRPr="00DB1745">
        <w:rPr>
          <w:rFonts w:hint="eastAsia"/>
          <w:b/>
          <w:color w:val="C00000"/>
        </w:rPr>
        <w:t>十二、界</w:t>
      </w:r>
      <w:proofErr w:type="gramStart"/>
      <w:r w:rsidRPr="00DB1745">
        <w:rPr>
          <w:rFonts w:hint="eastAsia"/>
          <w:b/>
          <w:color w:val="C00000"/>
        </w:rPr>
        <w:t>攝</w:t>
      </w:r>
      <w:proofErr w:type="gramEnd"/>
      <w:r w:rsidRPr="00DB1745">
        <w:rPr>
          <w:rFonts w:hint="eastAsia"/>
          <w:b/>
          <w:color w:val="C00000"/>
        </w:rPr>
        <w:t>，界</w:t>
      </w:r>
      <w:proofErr w:type="gramStart"/>
      <w:r w:rsidRPr="00DB1745">
        <w:rPr>
          <w:rFonts w:hint="eastAsia"/>
          <w:b/>
          <w:color w:val="C00000"/>
        </w:rPr>
        <w:t>有攝持的</w:t>
      </w:r>
      <w:proofErr w:type="gramEnd"/>
      <w:r w:rsidRPr="00DB1745">
        <w:rPr>
          <w:rFonts w:hint="eastAsia"/>
          <w:b/>
          <w:color w:val="C00000"/>
        </w:rPr>
        <w:t>意思，</w:t>
      </w:r>
      <w:proofErr w:type="gramStart"/>
      <w:r w:rsidRPr="00A200CD">
        <w:rPr>
          <w:rFonts w:hint="eastAsia"/>
          <w:b/>
        </w:rPr>
        <w:t>眼耳鼻舌身意</w:t>
      </w:r>
      <w:proofErr w:type="gramEnd"/>
      <w:r w:rsidRPr="00A200CD">
        <w:rPr>
          <w:rFonts w:hint="eastAsia"/>
          <w:b/>
        </w:rPr>
        <w:t>，六根界、六</w:t>
      </w:r>
      <w:proofErr w:type="gramStart"/>
      <w:r w:rsidRPr="00A200CD">
        <w:rPr>
          <w:rFonts w:hint="eastAsia"/>
          <w:b/>
        </w:rPr>
        <w:t>塵界</w:t>
      </w:r>
      <w:proofErr w:type="gramEnd"/>
      <w:r w:rsidRPr="00A200CD">
        <w:rPr>
          <w:rFonts w:hint="eastAsia"/>
          <w:b/>
        </w:rPr>
        <w:t>、六</w:t>
      </w:r>
      <w:proofErr w:type="gramStart"/>
      <w:r w:rsidRPr="00A200CD">
        <w:rPr>
          <w:rFonts w:hint="eastAsia"/>
          <w:b/>
        </w:rPr>
        <w:t>識界</w:t>
      </w:r>
      <w:proofErr w:type="gramEnd"/>
      <w:r w:rsidRPr="00A200CD">
        <w:rPr>
          <w:rFonts w:hint="eastAsia"/>
          <w:b/>
        </w:rPr>
        <w:t>，用「界」</w:t>
      </w:r>
      <w:proofErr w:type="gramStart"/>
      <w:r w:rsidRPr="00A200CD">
        <w:rPr>
          <w:rFonts w:hint="eastAsia"/>
          <w:b/>
        </w:rPr>
        <w:t>能夠攝持法</w:t>
      </w:r>
      <w:proofErr w:type="gramEnd"/>
      <w:r w:rsidRPr="00A200CD">
        <w:rPr>
          <w:rFonts w:hint="eastAsia"/>
          <w:b/>
        </w:rPr>
        <w:t>，將身心分成十八種，稱為界</w:t>
      </w:r>
      <w:proofErr w:type="gramStart"/>
      <w:r w:rsidRPr="00A200CD">
        <w:rPr>
          <w:rFonts w:hint="eastAsia"/>
          <w:b/>
        </w:rPr>
        <w:t>攝</w:t>
      </w:r>
      <w:proofErr w:type="gramEnd"/>
      <w:r w:rsidRPr="00A200CD">
        <w:rPr>
          <w:rFonts w:hint="eastAsia"/>
          <w:b/>
        </w:rPr>
        <w:t>。</w:t>
      </w:r>
    </w:p>
    <w:p w:rsidR="00A200CD" w:rsidRPr="00A200CD" w:rsidRDefault="00A200CD" w:rsidP="00A200CD">
      <w:pPr>
        <w:spacing w:line="0" w:lineRule="atLeast"/>
        <w:ind w:firstLineChars="100" w:firstLine="240"/>
        <w:rPr>
          <w:b/>
        </w:rPr>
      </w:pPr>
      <w:r w:rsidRPr="00DB1745">
        <w:rPr>
          <w:rFonts w:hint="eastAsia"/>
          <w:b/>
          <w:color w:val="C00000"/>
        </w:rPr>
        <w:t>十三、處</w:t>
      </w:r>
      <w:proofErr w:type="gramStart"/>
      <w:r w:rsidRPr="00DB1745">
        <w:rPr>
          <w:rFonts w:hint="eastAsia"/>
          <w:b/>
          <w:color w:val="C00000"/>
        </w:rPr>
        <w:t>攝</w:t>
      </w:r>
      <w:proofErr w:type="gramEnd"/>
      <w:r w:rsidRPr="00DB1745">
        <w:rPr>
          <w:rFonts w:hint="eastAsia"/>
          <w:b/>
          <w:color w:val="C00000"/>
        </w:rPr>
        <w:t>，處有「增長」的意思，</w:t>
      </w:r>
      <w:r w:rsidRPr="00A200CD">
        <w:rPr>
          <w:rFonts w:hint="eastAsia"/>
          <w:b/>
        </w:rPr>
        <w:t>例如依</w:t>
      </w:r>
      <w:proofErr w:type="gramStart"/>
      <w:r w:rsidRPr="00A200CD">
        <w:rPr>
          <w:rFonts w:hint="eastAsia"/>
          <w:b/>
        </w:rPr>
        <w:t>止眼處</w:t>
      </w:r>
      <w:proofErr w:type="gramEnd"/>
      <w:r w:rsidRPr="00A200CD">
        <w:rPr>
          <w:rFonts w:hint="eastAsia"/>
          <w:b/>
        </w:rPr>
        <w:t>能夠增長眼識，有力量使眼識產生，稱為處</w:t>
      </w:r>
      <w:proofErr w:type="gramStart"/>
      <w:r w:rsidRPr="00A200CD">
        <w:rPr>
          <w:rFonts w:hint="eastAsia"/>
          <w:b/>
        </w:rPr>
        <w:t>攝</w:t>
      </w:r>
      <w:proofErr w:type="gramEnd"/>
      <w:r w:rsidRPr="00A200CD">
        <w:rPr>
          <w:rFonts w:hint="eastAsia"/>
          <w:b/>
        </w:rPr>
        <w:t>；依此道理，將身心分成十二種，內六處、外六處。</w:t>
      </w:r>
    </w:p>
    <w:p w:rsidR="00A200CD" w:rsidRPr="00DB1745" w:rsidRDefault="00A200CD" w:rsidP="00A200CD">
      <w:pPr>
        <w:spacing w:line="0" w:lineRule="atLeast"/>
        <w:rPr>
          <w:b/>
          <w:color w:val="C00000"/>
        </w:rPr>
      </w:pPr>
      <w:r w:rsidRPr="00A200CD">
        <w:rPr>
          <w:b/>
        </w:rPr>
        <w:t xml:space="preserve">  </w:t>
      </w:r>
      <w:r w:rsidRPr="00DB1745">
        <w:rPr>
          <w:rFonts w:hint="eastAsia"/>
          <w:b/>
          <w:color w:val="C00000"/>
        </w:rPr>
        <w:t>十四、緣起</w:t>
      </w:r>
      <w:proofErr w:type="gramStart"/>
      <w:r w:rsidRPr="00DB1745">
        <w:rPr>
          <w:rFonts w:hint="eastAsia"/>
          <w:b/>
          <w:color w:val="C00000"/>
        </w:rPr>
        <w:t>攝</w:t>
      </w:r>
      <w:proofErr w:type="gramEnd"/>
      <w:r w:rsidRPr="00DB1745">
        <w:rPr>
          <w:rFonts w:hint="eastAsia"/>
          <w:b/>
          <w:color w:val="C00000"/>
        </w:rPr>
        <w:t>，將生死流轉的體相，歸納成十二緣起歸納，無</w:t>
      </w:r>
      <w:proofErr w:type="gramStart"/>
      <w:r w:rsidRPr="00DB1745">
        <w:rPr>
          <w:rFonts w:hint="eastAsia"/>
          <w:b/>
          <w:color w:val="C00000"/>
        </w:rPr>
        <w:t>明緣行乃至生緣老</w:t>
      </w:r>
      <w:proofErr w:type="gramEnd"/>
      <w:r w:rsidRPr="00DB1745">
        <w:rPr>
          <w:rFonts w:hint="eastAsia"/>
          <w:b/>
          <w:color w:val="C00000"/>
        </w:rPr>
        <w:t>死，稱為緣起</w:t>
      </w:r>
      <w:proofErr w:type="gramStart"/>
      <w:r w:rsidRPr="00DB1745">
        <w:rPr>
          <w:rFonts w:hint="eastAsia"/>
          <w:b/>
          <w:color w:val="C00000"/>
        </w:rPr>
        <w:t>攝</w:t>
      </w:r>
      <w:proofErr w:type="gramEnd"/>
      <w:r w:rsidRPr="00DB1745">
        <w:rPr>
          <w:rFonts w:hint="eastAsia"/>
          <w:b/>
          <w:color w:val="C00000"/>
        </w:rPr>
        <w:t>。</w:t>
      </w:r>
    </w:p>
    <w:p w:rsidR="00A200CD" w:rsidRPr="00A200CD" w:rsidRDefault="00A200CD" w:rsidP="00A200CD">
      <w:pPr>
        <w:spacing w:line="0" w:lineRule="atLeast"/>
        <w:ind w:firstLineChars="100" w:firstLine="240"/>
        <w:rPr>
          <w:b/>
        </w:rPr>
      </w:pPr>
      <w:r w:rsidRPr="00DB1745">
        <w:rPr>
          <w:rFonts w:hint="eastAsia"/>
          <w:b/>
          <w:color w:val="C00000"/>
        </w:rPr>
        <w:t>十五、處非處</w:t>
      </w:r>
      <w:proofErr w:type="gramStart"/>
      <w:r w:rsidRPr="00DB1745">
        <w:rPr>
          <w:rFonts w:hint="eastAsia"/>
          <w:b/>
          <w:color w:val="C00000"/>
        </w:rPr>
        <w:t>攝</w:t>
      </w:r>
      <w:proofErr w:type="gramEnd"/>
      <w:r w:rsidRPr="00DB1745">
        <w:rPr>
          <w:rFonts w:hint="eastAsia"/>
          <w:b/>
          <w:color w:val="C00000"/>
        </w:rPr>
        <w:t>，了解有情生死的因果理則，稱為處非處</w:t>
      </w:r>
      <w:proofErr w:type="gramStart"/>
      <w:r w:rsidRPr="00DB1745">
        <w:rPr>
          <w:rFonts w:hint="eastAsia"/>
          <w:b/>
          <w:color w:val="C00000"/>
        </w:rPr>
        <w:t>攝</w:t>
      </w:r>
      <w:proofErr w:type="gramEnd"/>
      <w:r w:rsidRPr="00DB1745">
        <w:rPr>
          <w:rFonts w:hint="eastAsia"/>
          <w:b/>
          <w:color w:val="C00000"/>
        </w:rPr>
        <w:t>。處，就是合道理；</w:t>
      </w:r>
      <w:proofErr w:type="gramStart"/>
      <w:r w:rsidRPr="00DB1745">
        <w:rPr>
          <w:rFonts w:hint="eastAsia"/>
          <w:b/>
          <w:color w:val="C00000"/>
        </w:rPr>
        <w:t>非處</w:t>
      </w:r>
      <w:proofErr w:type="gramEnd"/>
      <w:r w:rsidRPr="00DB1745">
        <w:rPr>
          <w:rFonts w:hint="eastAsia"/>
          <w:b/>
          <w:color w:val="C00000"/>
        </w:rPr>
        <w:t>，就是不合道理的。</w:t>
      </w:r>
      <w:proofErr w:type="gramStart"/>
      <w:r w:rsidRPr="00A200CD">
        <w:rPr>
          <w:rFonts w:hint="eastAsia"/>
          <w:b/>
        </w:rPr>
        <w:t>如說地大</w:t>
      </w:r>
      <w:proofErr w:type="gramEnd"/>
      <w:r w:rsidRPr="00A200CD">
        <w:rPr>
          <w:rFonts w:hint="eastAsia"/>
          <w:b/>
        </w:rPr>
        <w:t>，地一定以</w:t>
      </w:r>
      <w:proofErr w:type="gramStart"/>
      <w:r w:rsidRPr="00A200CD">
        <w:rPr>
          <w:rFonts w:hint="eastAsia"/>
          <w:b/>
        </w:rPr>
        <w:t>堅</w:t>
      </w:r>
      <w:proofErr w:type="gramEnd"/>
      <w:r w:rsidRPr="00A200CD">
        <w:rPr>
          <w:rFonts w:hint="eastAsia"/>
          <w:b/>
        </w:rPr>
        <w:t>為自相，沒有人</w:t>
      </w:r>
      <w:proofErr w:type="gramStart"/>
      <w:r w:rsidRPr="00A200CD">
        <w:rPr>
          <w:rFonts w:hint="eastAsia"/>
          <w:b/>
        </w:rPr>
        <w:t>說地是以濕為</w:t>
      </w:r>
      <w:proofErr w:type="gramEnd"/>
      <w:r w:rsidRPr="00A200CD">
        <w:rPr>
          <w:rFonts w:hint="eastAsia"/>
          <w:b/>
        </w:rPr>
        <w:t>自相，那樣說就是不合道理。五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就是</w:t>
      </w:r>
      <w:proofErr w:type="gramStart"/>
      <w:r w:rsidRPr="00A200CD">
        <w:rPr>
          <w:rFonts w:hint="eastAsia"/>
          <w:b/>
        </w:rPr>
        <w:t>色受想行識</w:t>
      </w:r>
      <w:proofErr w:type="gramEnd"/>
      <w:r w:rsidRPr="00A200CD">
        <w:rPr>
          <w:rFonts w:hint="eastAsia"/>
          <w:b/>
        </w:rPr>
        <w:t>，不應該有六種或者說四種，說五種才是合理，這稱為處。如果說十二種</w:t>
      </w:r>
      <w:proofErr w:type="gramStart"/>
      <w:r w:rsidR="00DB1745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就是不合道理的，</w:t>
      </w:r>
      <w:proofErr w:type="gramStart"/>
      <w:r w:rsidRPr="00A200CD">
        <w:rPr>
          <w:rFonts w:hint="eastAsia"/>
          <w:b/>
        </w:rPr>
        <w:t>稱為非處</w:t>
      </w:r>
      <w:proofErr w:type="gramEnd"/>
      <w:r w:rsidRPr="00A200CD">
        <w:rPr>
          <w:rFonts w:hint="eastAsia"/>
          <w:b/>
        </w:rPr>
        <w:t>，一切法都可以</w:t>
      </w:r>
      <w:proofErr w:type="gramStart"/>
      <w:r w:rsidRPr="00A200CD">
        <w:rPr>
          <w:rFonts w:hint="eastAsia"/>
          <w:b/>
        </w:rPr>
        <w:t>用處非處來</w:t>
      </w:r>
      <w:proofErr w:type="gramEnd"/>
      <w:r w:rsidRPr="00A200CD">
        <w:rPr>
          <w:rFonts w:hint="eastAsia"/>
          <w:b/>
        </w:rPr>
        <w:t>含</w:t>
      </w:r>
      <w:proofErr w:type="gramStart"/>
      <w:r w:rsidRPr="00A200CD">
        <w:rPr>
          <w:rFonts w:hint="eastAsia"/>
          <w:b/>
        </w:rPr>
        <w:t>攝</w:t>
      </w:r>
      <w:proofErr w:type="gramEnd"/>
      <w:r w:rsidRPr="00A200CD">
        <w:rPr>
          <w:rFonts w:hint="eastAsia"/>
          <w:b/>
        </w:rPr>
        <w:t>。</w:t>
      </w:r>
    </w:p>
    <w:p w:rsidR="00A200CD" w:rsidRPr="003F6693" w:rsidRDefault="00A200CD" w:rsidP="00A200CD">
      <w:pPr>
        <w:spacing w:line="0" w:lineRule="atLeast"/>
        <w:ind w:firstLineChars="100" w:firstLine="240"/>
        <w:rPr>
          <w:b/>
          <w:color w:val="C00000"/>
        </w:rPr>
      </w:pPr>
      <w:r w:rsidRPr="00DB1745">
        <w:rPr>
          <w:rFonts w:hint="eastAsia"/>
          <w:b/>
          <w:color w:val="C00000"/>
        </w:rPr>
        <w:lastRenderedPageBreak/>
        <w:t>十六、根</w:t>
      </w:r>
      <w:proofErr w:type="gramStart"/>
      <w:r w:rsidRPr="00DB1745">
        <w:rPr>
          <w:rFonts w:hint="eastAsia"/>
          <w:b/>
          <w:color w:val="C00000"/>
        </w:rPr>
        <w:t>攝</w:t>
      </w:r>
      <w:proofErr w:type="gramEnd"/>
      <w:r w:rsidRPr="00DB1745">
        <w:rPr>
          <w:rFonts w:hint="eastAsia"/>
          <w:b/>
          <w:color w:val="C00000"/>
        </w:rPr>
        <w:t>，根有增上的意思，此法</w:t>
      </w:r>
      <w:proofErr w:type="gramStart"/>
      <w:r w:rsidRPr="00DB1745">
        <w:rPr>
          <w:rFonts w:hint="eastAsia"/>
          <w:b/>
          <w:color w:val="C00000"/>
        </w:rPr>
        <w:t>對彼法有</w:t>
      </w:r>
      <w:proofErr w:type="gramEnd"/>
      <w:r w:rsidRPr="00DB1745">
        <w:rPr>
          <w:rFonts w:hint="eastAsia"/>
          <w:b/>
          <w:color w:val="C00000"/>
        </w:rPr>
        <w:t>特別增上的意思。</w:t>
      </w:r>
      <w:r w:rsidRPr="00A200CD">
        <w:rPr>
          <w:rFonts w:hint="eastAsia"/>
          <w:b/>
        </w:rPr>
        <w:t>如</w:t>
      </w:r>
      <w:proofErr w:type="gramStart"/>
      <w:r w:rsidRPr="00A200CD">
        <w:rPr>
          <w:rFonts w:hint="eastAsia"/>
          <w:b/>
        </w:rPr>
        <w:t>說眼根能夠取境</w:t>
      </w:r>
      <w:proofErr w:type="gramEnd"/>
      <w:r w:rsidRPr="00A200CD">
        <w:rPr>
          <w:rFonts w:hint="eastAsia"/>
          <w:b/>
        </w:rPr>
        <w:t>，能增上眼識，以能</w:t>
      </w:r>
      <w:proofErr w:type="gramStart"/>
      <w:r w:rsidRPr="00A200CD">
        <w:rPr>
          <w:rFonts w:hint="eastAsia"/>
          <w:b/>
        </w:rPr>
        <w:t>取境來說，眼根</w:t>
      </w:r>
      <w:proofErr w:type="gramEnd"/>
      <w:r w:rsidRPr="00A200CD">
        <w:rPr>
          <w:rFonts w:hint="eastAsia"/>
          <w:b/>
        </w:rPr>
        <w:t>是最有力量的，所以就稱它</w:t>
      </w:r>
      <w:proofErr w:type="gramStart"/>
      <w:r w:rsidRPr="00A200CD">
        <w:rPr>
          <w:rFonts w:hint="eastAsia"/>
          <w:b/>
        </w:rPr>
        <w:t>為眼根</w:t>
      </w:r>
      <w:proofErr w:type="gramEnd"/>
      <w:r w:rsidRPr="00A200CD">
        <w:rPr>
          <w:rFonts w:hint="eastAsia"/>
          <w:b/>
        </w:rPr>
        <w:t>。又如能使家族展轉相續，就</w:t>
      </w:r>
      <w:proofErr w:type="gramStart"/>
      <w:r w:rsidRPr="00A200CD">
        <w:rPr>
          <w:rFonts w:hint="eastAsia"/>
          <w:b/>
        </w:rPr>
        <w:t>安立男根或女根</w:t>
      </w:r>
      <w:proofErr w:type="gramEnd"/>
      <w:r w:rsidRPr="00A200CD">
        <w:rPr>
          <w:rFonts w:hint="eastAsia"/>
          <w:b/>
        </w:rPr>
        <w:t>。能夠使有情的壽命保持住，就歸納為命根。在〈</w:t>
      </w:r>
      <w:proofErr w:type="gramStart"/>
      <w:r w:rsidRPr="00A200CD">
        <w:rPr>
          <w:rStyle w:val="yw"/>
          <w:rFonts w:hint="eastAsia"/>
          <w:b/>
        </w:rPr>
        <w:t>決擇‧</w:t>
      </w:r>
      <w:proofErr w:type="gramEnd"/>
      <w:r w:rsidRPr="00A200CD">
        <w:rPr>
          <w:rStyle w:val="yw"/>
          <w:rFonts w:hint="eastAsia"/>
          <w:b/>
        </w:rPr>
        <w:t>五識身相應地意地</w:t>
      </w:r>
      <w:r w:rsidRPr="00A200CD">
        <w:rPr>
          <w:rFonts w:hint="eastAsia"/>
          <w:b/>
        </w:rPr>
        <w:t>〉卷</w:t>
      </w:r>
      <w:r w:rsidRPr="00A200CD">
        <w:rPr>
          <w:b/>
        </w:rPr>
        <w:t>57</w:t>
      </w:r>
      <w:r w:rsidRPr="00A200CD">
        <w:rPr>
          <w:rFonts w:hint="eastAsia"/>
          <w:b/>
        </w:rPr>
        <w:t>有詳細說明，</w:t>
      </w:r>
      <w:r w:rsidRPr="003F6693">
        <w:rPr>
          <w:rFonts w:hint="eastAsia"/>
          <w:b/>
          <w:color w:val="C00000"/>
        </w:rPr>
        <w:t>將生命體各種活動的現象，歸納成二十二根，二十二根就是有情的內六根，五善根、五</w:t>
      </w:r>
      <w:proofErr w:type="gramStart"/>
      <w:r w:rsidRPr="003F6693">
        <w:rPr>
          <w:rFonts w:hint="eastAsia"/>
          <w:b/>
          <w:color w:val="C00000"/>
        </w:rPr>
        <w:t>受根</w:t>
      </w:r>
      <w:proofErr w:type="gramEnd"/>
      <w:r w:rsidRPr="003F6693">
        <w:rPr>
          <w:rFonts w:hint="eastAsia"/>
          <w:b/>
          <w:color w:val="C00000"/>
        </w:rPr>
        <w:t>、命根、男根、</w:t>
      </w:r>
      <w:proofErr w:type="gramStart"/>
      <w:r w:rsidRPr="003F6693">
        <w:rPr>
          <w:rFonts w:hint="eastAsia"/>
          <w:b/>
          <w:color w:val="C00000"/>
        </w:rPr>
        <w:t>女根</w:t>
      </w:r>
      <w:proofErr w:type="gramEnd"/>
      <w:r w:rsidRPr="003F6693">
        <w:rPr>
          <w:rFonts w:hint="eastAsia"/>
          <w:b/>
          <w:color w:val="C00000"/>
        </w:rPr>
        <w:t>、未知</w:t>
      </w:r>
      <w:proofErr w:type="gramStart"/>
      <w:r w:rsidRPr="003F6693">
        <w:rPr>
          <w:rFonts w:hint="eastAsia"/>
          <w:b/>
          <w:color w:val="C00000"/>
        </w:rPr>
        <w:t>當知根</w:t>
      </w:r>
      <w:proofErr w:type="gramEnd"/>
      <w:r w:rsidRPr="003F6693">
        <w:rPr>
          <w:rFonts w:hint="eastAsia"/>
          <w:b/>
          <w:color w:val="C00000"/>
        </w:rPr>
        <w:t>、已</w:t>
      </w:r>
      <w:proofErr w:type="gramStart"/>
      <w:r w:rsidRPr="003F6693">
        <w:rPr>
          <w:rFonts w:hint="eastAsia"/>
          <w:b/>
          <w:color w:val="C00000"/>
        </w:rPr>
        <w:t>知根、俱知根</w:t>
      </w:r>
      <w:proofErr w:type="gramEnd"/>
      <w:r w:rsidRPr="003F6693">
        <w:rPr>
          <w:rFonts w:hint="eastAsia"/>
          <w:b/>
          <w:color w:val="C00000"/>
        </w:rPr>
        <w:t>，總共加起來有二十二根。</w:t>
      </w:r>
    </w:p>
    <w:p w:rsidR="00A200CD" w:rsidRDefault="00A200CD" w:rsidP="00A200CD">
      <w:pPr>
        <w:spacing w:line="0" w:lineRule="atLeast"/>
      </w:pPr>
    </w:p>
    <w:p w:rsidR="00A200CD" w:rsidRDefault="00A200CD" w:rsidP="00A200CD">
      <w:pPr>
        <w:pStyle w:val="a3"/>
      </w:pPr>
      <w:r>
        <w:rPr>
          <w:rStyle w:val="a4"/>
          <w:rFonts w:hint="eastAsia"/>
          <w:b/>
        </w:rPr>
        <w:t>《披》謂十六</w:t>
      </w:r>
      <w:proofErr w:type="gramStart"/>
      <w:r>
        <w:rPr>
          <w:rStyle w:val="a4"/>
          <w:rFonts w:hint="eastAsia"/>
          <w:b/>
        </w:rPr>
        <w:t>種攝等</w:t>
      </w:r>
      <w:proofErr w:type="gramEnd"/>
      <w:r>
        <w:rPr>
          <w:rStyle w:val="a4"/>
          <w:rFonts w:hint="eastAsia"/>
          <w:b/>
        </w:rPr>
        <w:t>者：前十種</w:t>
      </w:r>
      <w:proofErr w:type="gramStart"/>
      <w:r>
        <w:rPr>
          <w:rStyle w:val="a4"/>
          <w:rFonts w:hint="eastAsia"/>
          <w:b/>
        </w:rPr>
        <w:t>攝</w:t>
      </w:r>
      <w:proofErr w:type="gramEnd"/>
      <w:r>
        <w:rPr>
          <w:rStyle w:val="a4"/>
          <w:rFonts w:hint="eastAsia"/>
          <w:b/>
        </w:rPr>
        <w:t>，所謂</w:t>
      </w:r>
      <w:proofErr w:type="gramStart"/>
      <w:r>
        <w:rPr>
          <w:rStyle w:val="a4"/>
          <w:rFonts w:hint="eastAsia"/>
          <w:b/>
        </w:rPr>
        <w:t>界攝乃至</w:t>
      </w:r>
      <w:proofErr w:type="gramEnd"/>
      <w:r>
        <w:rPr>
          <w:rStyle w:val="a4"/>
          <w:rFonts w:hint="eastAsia"/>
          <w:b/>
        </w:rPr>
        <w:t>勝義</w:t>
      </w:r>
      <w:proofErr w:type="gramStart"/>
      <w:r>
        <w:rPr>
          <w:rStyle w:val="a4"/>
          <w:rFonts w:hint="eastAsia"/>
          <w:b/>
        </w:rPr>
        <w:t>攝</w:t>
      </w:r>
      <w:proofErr w:type="gramEnd"/>
      <w:r>
        <w:rPr>
          <w:rStyle w:val="a4"/>
          <w:rFonts w:hint="eastAsia"/>
          <w:b/>
        </w:rPr>
        <w:t>；後六種</w:t>
      </w:r>
      <w:proofErr w:type="gramStart"/>
      <w:r>
        <w:rPr>
          <w:rStyle w:val="a4"/>
          <w:rFonts w:hint="eastAsia"/>
          <w:b/>
        </w:rPr>
        <w:t>攝</w:t>
      </w:r>
      <w:proofErr w:type="gramEnd"/>
      <w:r>
        <w:rPr>
          <w:rStyle w:val="a4"/>
          <w:rFonts w:hint="eastAsia"/>
          <w:b/>
        </w:rPr>
        <w:t>，所謂</w:t>
      </w:r>
      <w:proofErr w:type="gramStart"/>
      <w:r>
        <w:rPr>
          <w:rStyle w:val="a4"/>
          <w:rFonts w:hint="eastAsia"/>
          <w:b/>
        </w:rPr>
        <w:t>蘊</w:t>
      </w:r>
      <w:proofErr w:type="gramEnd"/>
      <w:r>
        <w:rPr>
          <w:rStyle w:val="a4"/>
          <w:rFonts w:hint="eastAsia"/>
          <w:b/>
        </w:rPr>
        <w:t>攝乃至根</w:t>
      </w:r>
      <w:proofErr w:type="gramStart"/>
      <w:r>
        <w:rPr>
          <w:rStyle w:val="a4"/>
          <w:rFonts w:hint="eastAsia"/>
          <w:b/>
        </w:rPr>
        <w:t>攝</w:t>
      </w:r>
      <w:proofErr w:type="gramEnd"/>
      <w:r>
        <w:rPr>
          <w:rStyle w:val="a4"/>
          <w:rFonts w:hint="eastAsia"/>
          <w:b/>
        </w:rPr>
        <w:t>。</w:t>
      </w:r>
      <w:proofErr w:type="gramStart"/>
      <w:r>
        <w:rPr>
          <w:rStyle w:val="a4"/>
          <w:rFonts w:hint="eastAsia"/>
          <w:b/>
        </w:rPr>
        <w:t>如是攝義</w:t>
      </w:r>
      <w:proofErr w:type="gramEnd"/>
      <w:r>
        <w:rPr>
          <w:rStyle w:val="a4"/>
          <w:rFonts w:hint="eastAsia"/>
          <w:b/>
        </w:rPr>
        <w:t>，總有十六，如</w:t>
      </w:r>
      <w:proofErr w:type="gramStart"/>
      <w:r>
        <w:rPr>
          <w:rStyle w:val="a4"/>
          <w:rFonts w:hint="eastAsia"/>
          <w:b/>
        </w:rPr>
        <w:t>決擇分別釋應知</w:t>
      </w:r>
      <w:proofErr w:type="gramEnd"/>
      <w:r>
        <w:rPr>
          <w:rStyle w:val="a4"/>
          <w:rFonts w:hint="eastAsia"/>
          <w:b/>
        </w:rPr>
        <w:t>。（陵本五十四卷七頁4308）</w:t>
      </w:r>
    </w:p>
    <w:p w:rsidR="00A200CD" w:rsidRPr="00A200CD" w:rsidRDefault="00A200CD" w:rsidP="00A200CD">
      <w:pPr>
        <w:spacing w:line="0" w:lineRule="atLeast"/>
        <w:ind w:firstLineChars="100" w:firstLine="240"/>
        <w:rPr>
          <w:rFonts w:hint="eastAsia"/>
          <w:b/>
        </w:rPr>
      </w:pPr>
      <w:r w:rsidRPr="00A200CD">
        <w:rPr>
          <w:rFonts w:hint="eastAsia"/>
          <w:b/>
        </w:rPr>
        <w:t>前十種</w:t>
      </w:r>
      <w:proofErr w:type="gramStart"/>
      <w:r w:rsidRPr="00A200CD">
        <w:rPr>
          <w:rFonts w:hint="eastAsia"/>
          <w:b/>
        </w:rPr>
        <w:t>攝</w:t>
      </w:r>
      <w:proofErr w:type="gramEnd"/>
      <w:r w:rsidRPr="00A200CD">
        <w:rPr>
          <w:rFonts w:hint="eastAsia"/>
          <w:b/>
        </w:rPr>
        <w:t>，包括</w:t>
      </w:r>
      <w:proofErr w:type="gramStart"/>
      <w:r w:rsidRPr="00A200CD">
        <w:rPr>
          <w:rFonts w:hint="eastAsia"/>
          <w:b/>
        </w:rPr>
        <w:t>界攝乃至</w:t>
      </w:r>
      <w:proofErr w:type="gramEnd"/>
      <w:r w:rsidRPr="00A200CD">
        <w:rPr>
          <w:rFonts w:hint="eastAsia"/>
          <w:b/>
        </w:rPr>
        <w:t>勝義</w:t>
      </w:r>
      <w:proofErr w:type="gramStart"/>
      <w:r w:rsidRPr="00A200CD">
        <w:rPr>
          <w:rFonts w:hint="eastAsia"/>
          <w:b/>
        </w:rPr>
        <w:t>攝</w:t>
      </w:r>
      <w:proofErr w:type="gramEnd"/>
      <w:r w:rsidRPr="00A200CD">
        <w:rPr>
          <w:rFonts w:hint="eastAsia"/>
          <w:b/>
        </w:rPr>
        <w:t>；後六種</w:t>
      </w:r>
      <w:proofErr w:type="gramStart"/>
      <w:r w:rsidRPr="00A200CD">
        <w:rPr>
          <w:rFonts w:hint="eastAsia"/>
          <w:b/>
        </w:rPr>
        <w:t>攝</w:t>
      </w:r>
      <w:proofErr w:type="gramEnd"/>
      <w:r w:rsidRPr="00A200CD">
        <w:rPr>
          <w:rFonts w:hint="eastAsia"/>
          <w:b/>
        </w:rPr>
        <w:t>，包括</w:t>
      </w:r>
      <w:proofErr w:type="gramStart"/>
      <w:r w:rsidRPr="00A200CD">
        <w:rPr>
          <w:rFonts w:hint="eastAsia"/>
          <w:b/>
        </w:rPr>
        <w:t>蘊</w:t>
      </w:r>
      <w:proofErr w:type="gramEnd"/>
      <w:r w:rsidRPr="00A200CD">
        <w:rPr>
          <w:rFonts w:hint="eastAsia"/>
          <w:b/>
        </w:rPr>
        <w:t>攝乃至根</w:t>
      </w:r>
      <w:proofErr w:type="gramStart"/>
      <w:r w:rsidRPr="00A200CD">
        <w:rPr>
          <w:rFonts w:hint="eastAsia"/>
          <w:b/>
        </w:rPr>
        <w:t>攝</w:t>
      </w:r>
      <w:proofErr w:type="gramEnd"/>
      <w:r w:rsidRPr="00A200CD">
        <w:rPr>
          <w:rFonts w:hint="eastAsia"/>
          <w:b/>
        </w:rPr>
        <w:t>。這些</w:t>
      </w:r>
      <w:proofErr w:type="gramStart"/>
      <w:r w:rsidRPr="00A200CD">
        <w:rPr>
          <w:rFonts w:hint="eastAsia"/>
          <w:b/>
        </w:rPr>
        <w:t>所攝義</w:t>
      </w:r>
      <w:proofErr w:type="gramEnd"/>
      <w:r w:rsidRPr="00A200CD">
        <w:rPr>
          <w:rFonts w:hint="eastAsia"/>
          <w:b/>
        </w:rPr>
        <w:t>，總有十六種。在〈</w:t>
      </w:r>
      <w:proofErr w:type="gramStart"/>
      <w:r w:rsidRPr="00A200CD">
        <w:rPr>
          <w:rStyle w:val="yw"/>
          <w:rFonts w:hint="eastAsia"/>
          <w:b/>
        </w:rPr>
        <w:t>決擇‧</w:t>
      </w:r>
      <w:proofErr w:type="gramEnd"/>
      <w:r w:rsidRPr="00A200CD">
        <w:rPr>
          <w:rStyle w:val="yw"/>
          <w:rFonts w:hint="eastAsia"/>
          <w:b/>
        </w:rPr>
        <w:t>五識身相應地意地</w:t>
      </w:r>
      <w:r w:rsidRPr="00A200CD">
        <w:rPr>
          <w:rFonts w:hint="eastAsia"/>
          <w:b/>
        </w:rPr>
        <w:t>〉卷</w:t>
      </w:r>
      <w:r w:rsidRPr="00A200CD">
        <w:rPr>
          <w:b/>
        </w:rPr>
        <w:t>54</w:t>
      </w:r>
      <w:r w:rsidRPr="00A200CD">
        <w:rPr>
          <w:rFonts w:hint="eastAsia"/>
          <w:b/>
        </w:rPr>
        <w:t>，</w:t>
      </w:r>
      <w:r w:rsidRPr="00A200CD">
        <w:rPr>
          <w:b/>
        </w:rPr>
        <w:t>1775</w:t>
      </w:r>
      <w:r w:rsidRPr="00A200CD">
        <w:rPr>
          <w:rFonts w:hint="eastAsia"/>
          <w:b/>
        </w:rPr>
        <w:t>頁到</w:t>
      </w:r>
      <w:r w:rsidRPr="00A200CD">
        <w:rPr>
          <w:b/>
        </w:rPr>
        <w:t>1873</w:t>
      </w:r>
      <w:r w:rsidRPr="00A200CD">
        <w:rPr>
          <w:rFonts w:hint="eastAsia"/>
          <w:b/>
        </w:rPr>
        <w:t>頁有詳細的說明。</w:t>
      </w:r>
    </w:p>
    <w:p w:rsidR="00A200CD" w:rsidRPr="00A200CD" w:rsidRDefault="00A200CD" w:rsidP="00A200CD">
      <w:pPr>
        <w:spacing w:line="0" w:lineRule="atLeast"/>
        <w:rPr>
          <w:b/>
        </w:rPr>
      </w:pPr>
    </w:p>
    <w:p w:rsidR="00880E22" w:rsidRPr="00A200CD" w:rsidRDefault="00DB1745">
      <w:pPr>
        <w:rPr>
          <w:b/>
        </w:rPr>
      </w:pPr>
    </w:p>
    <w:sectPr w:rsidR="00880E22" w:rsidRPr="00A200C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4849A3"/>
    <w:multiLevelType w:val="hybridMultilevel"/>
    <w:tmpl w:val="288ABB86"/>
    <w:lvl w:ilvl="0" w:tplc="F4EA4B88">
      <w:start w:val="1"/>
      <w:numFmt w:val="decimal"/>
      <w:lvlText w:val="%1."/>
      <w:lvlJc w:val="left"/>
      <w:pPr>
        <w:ind w:left="600" w:hanging="360"/>
      </w:pPr>
    </w:lvl>
    <w:lvl w:ilvl="1" w:tplc="04090019">
      <w:start w:val="1"/>
      <w:numFmt w:val="ideographTraditional"/>
      <w:lvlText w:val="%2、"/>
      <w:lvlJc w:val="left"/>
      <w:pPr>
        <w:ind w:left="1200" w:hanging="480"/>
      </w:pPr>
    </w:lvl>
    <w:lvl w:ilvl="2" w:tplc="0409001B">
      <w:start w:val="1"/>
      <w:numFmt w:val="lowerRoman"/>
      <w:lvlText w:val="%3."/>
      <w:lvlJc w:val="right"/>
      <w:pPr>
        <w:ind w:left="1680" w:hanging="480"/>
      </w:pPr>
    </w:lvl>
    <w:lvl w:ilvl="3" w:tplc="0409000F">
      <w:start w:val="1"/>
      <w:numFmt w:val="decimal"/>
      <w:lvlText w:val="%4."/>
      <w:lvlJc w:val="left"/>
      <w:pPr>
        <w:ind w:left="2160" w:hanging="480"/>
      </w:pPr>
    </w:lvl>
    <w:lvl w:ilvl="4" w:tplc="04090019">
      <w:start w:val="1"/>
      <w:numFmt w:val="ideographTraditional"/>
      <w:lvlText w:val="%5、"/>
      <w:lvlJc w:val="left"/>
      <w:pPr>
        <w:ind w:left="2640" w:hanging="480"/>
      </w:pPr>
    </w:lvl>
    <w:lvl w:ilvl="5" w:tplc="0409001B">
      <w:start w:val="1"/>
      <w:numFmt w:val="lowerRoman"/>
      <w:lvlText w:val="%6."/>
      <w:lvlJc w:val="right"/>
      <w:pPr>
        <w:ind w:left="3120" w:hanging="480"/>
      </w:pPr>
    </w:lvl>
    <w:lvl w:ilvl="6" w:tplc="0409000F">
      <w:start w:val="1"/>
      <w:numFmt w:val="decimal"/>
      <w:lvlText w:val="%7."/>
      <w:lvlJc w:val="left"/>
      <w:pPr>
        <w:ind w:left="3600" w:hanging="480"/>
      </w:pPr>
    </w:lvl>
    <w:lvl w:ilvl="7" w:tplc="04090019">
      <w:start w:val="1"/>
      <w:numFmt w:val="ideographTraditional"/>
      <w:lvlText w:val="%8、"/>
      <w:lvlJc w:val="left"/>
      <w:pPr>
        <w:ind w:left="4080" w:hanging="480"/>
      </w:pPr>
    </w:lvl>
    <w:lvl w:ilvl="8" w:tplc="0409001B">
      <w:start w:val="1"/>
      <w:numFmt w:val="lowerRoman"/>
      <w:lvlText w:val="%9."/>
      <w:lvlJc w:val="right"/>
      <w:pPr>
        <w:ind w:left="4560" w:hanging="480"/>
      </w:pPr>
    </w:lvl>
  </w:abstractNum>
  <w:abstractNum w:abstractNumId="1">
    <w:nsid w:val="68DD214C"/>
    <w:multiLevelType w:val="hybridMultilevel"/>
    <w:tmpl w:val="39A4D924"/>
    <w:lvl w:ilvl="0" w:tplc="478C202A">
      <w:start w:val="1"/>
      <w:numFmt w:val="taiwaneseCountingThousand"/>
      <w:lvlText w:val="%1、"/>
      <w:lvlJc w:val="left"/>
      <w:pPr>
        <w:ind w:left="945" w:hanging="7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0CD"/>
    <w:rsid w:val="00177C9B"/>
    <w:rsid w:val="00314566"/>
    <w:rsid w:val="003F6693"/>
    <w:rsid w:val="00A200CD"/>
    <w:rsid w:val="00B110ED"/>
    <w:rsid w:val="00DB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0C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A200CD"/>
    <w:pPr>
      <w:spacing w:line="0" w:lineRule="atLeast"/>
    </w:pPr>
    <w:rPr>
      <w:rFonts w:ascii="新細明體" w:eastAsia="新細明體" w:hAnsi="新細明體" w:cs="Times New Roman"/>
      <w:b/>
      <w:szCs w:val="24"/>
    </w:rPr>
  </w:style>
  <w:style w:type="character" w:customStyle="1" w:styleId="yw">
    <w:name w:val="yw"/>
    <w:rsid w:val="00A200CD"/>
  </w:style>
  <w:style w:type="character" w:styleId="a4">
    <w:name w:val="Strong"/>
    <w:basedOn w:val="a0"/>
    <w:qFormat/>
    <w:rsid w:val="00A200CD"/>
    <w:rPr>
      <w:b/>
      <w:bCs/>
    </w:rPr>
  </w:style>
  <w:style w:type="paragraph" w:styleId="a5">
    <w:name w:val="List Paragraph"/>
    <w:basedOn w:val="a"/>
    <w:uiPriority w:val="34"/>
    <w:qFormat/>
    <w:rsid w:val="00314566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0C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A200CD"/>
    <w:pPr>
      <w:spacing w:line="0" w:lineRule="atLeast"/>
    </w:pPr>
    <w:rPr>
      <w:rFonts w:ascii="新細明體" w:eastAsia="新細明體" w:hAnsi="新細明體" w:cs="Times New Roman"/>
      <w:b/>
      <w:szCs w:val="24"/>
    </w:rPr>
  </w:style>
  <w:style w:type="character" w:customStyle="1" w:styleId="yw">
    <w:name w:val="yw"/>
    <w:rsid w:val="00A200CD"/>
  </w:style>
  <w:style w:type="character" w:styleId="a4">
    <w:name w:val="Strong"/>
    <w:basedOn w:val="a0"/>
    <w:qFormat/>
    <w:rsid w:val="00A200CD"/>
    <w:rPr>
      <w:b/>
      <w:bCs/>
    </w:rPr>
  </w:style>
  <w:style w:type="paragraph" w:styleId="a5">
    <w:name w:val="List Paragraph"/>
    <w:basedOn w:val="a"/>
    <w:uiPriority w:val="34"/>
    <w:qFormat/>
    <w:rsid w:val="0031456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1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2443</Characters>
  <Application>Microsoft Office Word</Application>
  <DocSecurity>0</DocSecurity>
  <Lines>20</Lines>
  <Paragraphs>5</Paragraphs>
  <ScaleCrop>false</ScaleCrop>
  <Company/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2015-01-21T09:54:00Z</dcterms:created>
  <dcterms:modified xsi:type="dcterms:W3CDTF">2015-01-21T09:54:00Z</dcterms:modified>
</cp:coreProperties>
</file>