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3A" w:rsidRPr="00B4383A" w:rsidRDefault="00B4383A" w:rsidP="00B4383A">
      <w:pPr>
        <w:widowControl/>
        <w:shd w:val="clear" w:color="auto" w:fill="FFFFFF"/>
        <w:spacing w:after="324" w:line="319" w:lineRule="atLeast"/>
        <w:ind w:firstLine="504"/>
        <w:rPr>
          <w:rFonts w:ascii="新細明體" w:eastAsia="新細明體" w:hAnsi="新細明體" w:cs="新細明體"/>
          <w:color w:val="444444"/>
          <w:spacing w:val="20"/>
          <w:kern w:val="0"/>
          <w:szCs w:val="24"/>
        </w:rPr>
      </w:pPr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佛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說觀普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賢菩薩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行法經摘錄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 xml:space="preserve"> -----  勝妙懺悔法--滅罪第一</w:t>
      </w:r>
    </w:p>
    <w:p w:rsidR="00B4383A" w:rsidRPr="00B4383A" w:rsidRDefault="00B4383A" w:rsidP="00B4383A">
      <w:pPr>
        <w:widowControl/>
        <w:shd w:val="clear" w:color="auto" w:fill="FFFFFF"/>
        <w:spacing w:after="324" w:line="360" w:lineRule="atLeast"/>
        <w:ind w:firstLine="504"/>
        <w:rPr>
          <w:rFonts w:ascii="新細明體" w:eastAsia="新細明體" w:hAnsi="新細明體" w:cs="新細明體"/>
          <w:color w:val="C00000"/>
          <w:spacing w:val="20"/>
          <w:kern w:val="0"/>
          <w:szCs w:val="24"/>
        </w:rPr>
      </w:pP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汝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誦讀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大乘經故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。十方諸佛。說懺悔法菩薩所行。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不斷結使不住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使海。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觀心無心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。從顛倒想起。如此想心。從妄想起。如空中風無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依止處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。如是法相不生不滅。何者是罪。何者是福。我心自空。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罪福無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主。一切法如是。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無住無壞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。如是懺悔。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觀心無心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。法不住法中。諸法解脫滅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諦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寂靜。如是想者名大懺悔。名莊嚴懺悔。名無罪相懺悔。</w:t>
      </w:r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名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破壞心識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。</w:t>
      </w:r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行此懺悔者。身心清淨不住法中。猶如流水。念念之中。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得見普賢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菩薩及十方佛。</w:t>
      </w:r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時諸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世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尊。以大悲光明。為於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行者說無相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法。</w:t>
      </w:r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行者聞說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第一義空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。行者聞已。心不驚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怖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。應時即入菩薩正位。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佛告阿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難。如是行者。名為懺悔。此懺悔者。十方諸佛。諸大菩薩。所懺悔法。</w:t>
      </w:r>
    </w:p>
    <w:p w:rsidR="00B4383A" w:rsidRPr="00B4383A" w:rsidRDefault="00B4383A" w:rsidP="00B4383A">
      <w:pPr>
        <w:widowControl/>
        <w:shd w:val="clear" w:color="auto" w:fill="FFFFFF"/>
        <w:spacing w:after="324" w:line="360" w:lineRule="atLeast"/>
        <w:ind w:firstLine="504"/>
        <w:rPr>
          <w:rFonts w:ascii="新細明體" w:eastAsia="新細明體" w:hAnsi="新細明體" w:cs="新細明體"/>
          <w:b/>
          <w:bCs/>
          <w:color w:val="C00000"/>
          <w:spacing w:val="20"/>
          <w:kern w:val="0"/>
          <w:szCs w:val="24"/>
        </w:rPr>
      </w:pP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佛告阿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難。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佛滅度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後。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佛諸弟子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。若有懺悔惡不善業。但當誦讀大乘經典。此方等經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是諸佛眼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。諸佛因是得具五眼。佛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三種身從方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等生。是大法印印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涅槃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海。如此海中。能生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三種佛清淨身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8C0095"/>
          <w:spacing w:val="20"/>
          <w:kern w:val="0"/>
          <w:szCs w:val="24"/>
        </w:rPr>
        <w:t>。此三種身。人天福田應供中最。</w:t>
      </w:r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其有誦讀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大方等典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。當知此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人具佛功德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。諸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惡永滅從佛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慧生。</w:t>
      </w:r>
    </w:p>
    <w:p w:rsidR="00B4383A" w:rsidRPr="00B4383A" w:rsidRDefault="00B4383A" w:rsidP="00B4383A">
      <w:pPr>
        <w:widowControl/>
        <w:shd w:val="clear" w:color="auto" w:fill="FFFFFF"/>
        <w:spacing w:after="324" w:line="360" w:lineRule="atLeast"/>
        <w:ind w:firstLine="504"/>
        <w:rPr>
          <w:rFonts w:ascii="新細明體" w:eastAsia="新細明體" w:hAnsi="新細明體" w:cs="新細明體"/>
          <w:b/>
          <w:bCs/>
          <w:color w:val="C00000"/>
          <w:spacing w:val="20"/>
          <w:kern w:val="0"/>
          <w:szCs w:val="24"/>
        </w:rPr>
      </w:pP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佛告阿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難。</w:t>
      </w:r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我與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賢劫諸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菩薩及十方諸佛。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因思大乘真實義故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。除卻百萬億億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劫阿僧祇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數生死之罪。因此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勝妙懺悔法故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C00000"/>
          <w:spacing w:val="20"/>
          <w:kern w:val="0"/>
          <w:szCs w:val="24"/>
        </w:rPr>
        <w:t>。今於十方各得為佛。</w:t>
      </w:r>
    </w:p>
    <w:p w:rsidR="00B4383A" w:rsidRDefault="00B4383A" w:rsidP="00B4383A">
      <w:pPr>
        <w:widowControl/>
        <w:shd w:val="clear" w:color="auto" w:fill="FFFFFF"/>
        <w:spacing w:after="324" w:line="360" w:lineRule="atLeast"/>
        <w:ind w:firstLine="504"/>
        <w:rPr>
          <w:rFonts w:ascii="新細明體" w:eastAsia="新細明體" w:hAnsi="新細明體" w:cs="新細明體"/>
          <w:b/>
          <w:bCs/>
          <w:color w:val="444444"/>
          <w:spacing w:val="20"/>
          <w:kern w:val="0"/>
          <w:szCs w:val="24"/>
        </w:rPr>
      </w:pPr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若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欲疾成阿耨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多羅三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藐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三菩提者。若欲現身見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十方佛及普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賢菩薩。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當淨澡浴著淨潔衣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燒眾名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香。在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空閑處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。應當誦讀大乘經典思大乘義。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佛滅度後佛諸弟子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。隨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順佛語行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懺悔者。當知是人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行普賢行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行普賢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行者。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不見惡相及惡業報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。其有眾生。晝夜六時禮十方佛。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誦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大乘經。思第一義甚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深空法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。一彈指頃。除去百萬億億阿僧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祇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AC193D"/>
          <w:spacing w:val="20"/>
          <w:kern w:val="0"/>
          <w:szCs w:val="24"/>
        </w:rPr>
        <w:t>劫生死之罪。</w:t>
      </w:r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行此行者。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真是佛子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。從諸佛生。十方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諸佛及諸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菩薩。為其和上。是名具足菩薩戒者。不須</w:t>
      </w:r>
      <w:proofErr w:type="gramStart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羯</w:t>
      </w:r>
      <w:proofErr w:type="gramEnd"/>
      <w:r w:rsidRPr="00B4383A">
        <w:rPr>
          <w:rFonts w:ascii="新細明體" w:eastAsia="新細明體" w:hAnsi="新細明體" w:cs="新細明體" w:hint="eastAsia"/>
          <w:b/>
          <w:bCs/>
          <w:color w:val="444444"/>
          <w:spacing w:val="20"/>
          <w:kern w:val="0"/>
          <w:szCs w:val="24"/>
        </w:rPr>
        <w:t>磨自然成就。應受一切人天供養</w:t>
      </w:r>
    </w:p>
    <w:tbl>
      <w:tblPr>
        <w:tblW w:w="18525" w:type="dxa"/>
        <w:tblCellSpacing w:w="0" w:type="dxa"/>
        <w:tblBorders>
          <w:top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25"/>
      </w:tblGrid>
      <w:tr w:rsidR="00B4383A" w:rsidRPr="00B4383A" w:rsidTr="00B4383A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B4383A" w:rsidRPr="00B4383A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若優婆塞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。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犯諸威儀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作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不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善事。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不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善事者。所謂說佛法過惡。論說四眾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所犯惡事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。</w:t>
            </w:r>
          </w:p>
          <w:p w:rsidR="00B4383A" w:rsidRPr="00B4383A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偷盜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婬劮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無有慚愧。若欲懺悔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滅諸罪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者。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當勤讀誦方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等經典思第一義。</w:t>
            </w:r>
          </w:p>
          <w:p w:rsidR="00B4383A" w:rsidRPr="00B4383A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若王者大臣婆羅門居士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長者宰官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。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是諸人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等。貪求無厭。作五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逆罪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。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謗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方等經。</w:t>
            </w:r>
          </w:p>
          <w:p w:rsidR="00B4383A" w:rsidRPr="00B4383A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具十惡業。是大惡報。應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墮惡道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。過於暴雨。必定當墮阿鼻地獄。</w:t>
            </w:r>
          </w:p>
          <w:p w:rsidR="00B4383A" w:rsidRPr="00B4383A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若欲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除滅此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業障者。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應生慚愧改悔諸罪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8C0095"/>
                <w:spacing w:val="20"/>
                <w:kern w:val="0"/>
                <w:szCs w:val="24"/>
              </w:rPr>
              <w:t>。</w:t>
            </w:r>
          </w:p>
          <w:p w:rsidR="00B4383A" w:rsidRPr="00B4383A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C00000"/>
                <w:spacing w:val="20"/>
                <w:kern w:val="0"/>
                <w:szCs w:val="24"/>
              </w:rPr>
              <w:t>云何名剎利</w:t>
            </w:r>
            <w:proofErr w:type="gramEnd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C00000"/>
                <w:spacing w:val="20"/>
                <w:kern w:val="0"/>
                <w:szCs w:val="24"/>
              </w:rPr>
              <w:t>居士懺悔法。</w:t>
            </w:r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懺悔法者。但當正心。不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謗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三寶。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不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障出家。</w:t>
            </w:r>
          </w:p>
          <w:p w:rsidR="00B4383A" w:rsidRPr="00B4383A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不為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梵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行人作惡留難。應當繫念修六念法。亦當供給供養持大乘者。</w:t>
            </w:r>
          </w:p>
          <w:p w:rsidR="004D2CE5" w:rsidRPr="004D2CE5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lastRenderedPageBreak/>
              <w:t>不必禮拜。應當憶念甚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深經法第一義空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。思是法者。</w:t>
            </w:r>
          </w:p>
          <w:p w:rsidR="004D2CE5" w:rsidRPr="004D2CE5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是</w:t>
            </w:r>
            <w:proofErr w:type="gramStart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名剎利居士</w:t>
            </w:r>
            <w:proofErr w:type="gramEnd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修第一懺悔。</w:t>
            </w:r>
          </w:p>
          <w:p w:rsidR="00B4383A" w:rsidRPr="004D2CE5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第二懺悔者。</w:t>
            </w:r>
            <w:proofErr w:type="gramStart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孝養父母</w:t>
            </w:r>
            <w:proofErr w:type="gramEnd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恭敬師長。</w:t>
            </w:r>
            <w:proofErr w:type="gramStart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是名修第二</w:t>
            </w:r>
            <w:proofErr w:type="gramEnd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懺悔法。</w:t>
            </w:r>
          </w:p>
          <w:p w:rsidR="00B4383A" w:rsidRPr="00B4383A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第三懺悔者。正法治國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不邪枉人民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。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是名修第三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懺悔。</w:t>
            </w:r>
          </w:p>
          <w:p w:rsidR="00B4383A" w:rsidRPr="00B4383A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第四懺悔者。於六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齋日敕諸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境內力所及處。令行不殺。修如此法。</w:t>
            </w:r>
          </w:p>
          <w:p w:rsidR="004D2CE5" w:rsidRPr="004D2CE5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是名修第四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懺悔。</w:t>
            </w:r>
          </w:p>
          <w:p w:rsidR="00B4383A" w:rsidRPr="004D2CE5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第五懺悔者。但當深信因果。信一實道。</w:t>
            </w:r>
            <w:proofErr w:type="gramStart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知佛不</w:t>
            </w:r>
            <w:proofErr w:type="gramEnd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滅。</w:t>
            </w:r>
            <w:bookmarkStart w:id="0" w:name="_GoBack"/>
            <w:bookmarkEnd w:id="0"/>
            <w:proofErr w:type="gramStart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是名修第五</w:t>
            </w:r>
            <w:proofErr w:type="gramEnd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AC193D"/>
                <w:spacing w:val="20"/>
                <w:kern w:val="0"/>
                <w:szCs w:val="24"/>
              </w:rPr>
              <w:t>懺悔。</w:t>
            </w:r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444444"/>
                <w:spacing w:val="20"/>
                <w:kern w:val="0"/>
                <w:szCs w:val="24"/>
              </w:rPr>
              <w:br/>
            </w:r>
            <w:proofErr w:type="gramStart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444444"/>
                <w:spacing w:val="20"/>
                <w:kern w:val="0"/>
                <w:szCs w:val="24"/>
              </w:rPr>
              <w:t>佛告阿</w:t>
            </w:r>
            <w:proofErr w:type="gramEnd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444444"/>
                <w:spacing w:val="20"/>
                <w:kern w:val="0"/>
                <w:szCs w:val="24"/>
              </w:rPr>
              <w:t>難。於未來世。若有修習如此懺悔法。當知此</w:t>
            </w:r>
            <w:proofErr w:type="gramStart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444444"/>
                <w:spacing w:val="20"/>
                <w:kern w:val="0"/>
                <w:szCs w:val="24"/>
              </w:rPr>
              <w:t>人著</w:t>
            </w:r>
            <w:proofErr w:type="gramEnd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444444"/>
                <w:spacing w:val="20"/>
                <w:kern w:val="0"/>
                <w:szCs w:val="24"/>
              </w:rPr>
              <w:t>慚愧服。諸</w:t>
            </w:r>
            <w:proofErr w:type="gramStart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444444"/>
                <w:spacing w:val="20"/>
                <w:kern w:val="0"/>
                <w:szCs w:val="24"/>
              </w:rPr>
              <w:t>佛護助</w:t>
            </w:r>
            <w:proofErr w:type="gramEnd"/>
            <w:r w:rsidRPr="004D2CE5">
              <w:rPr>
                <w:rFonts w:ascii="新細明體" w:eastAsia="新細明體" w:hAnsi="新細明體" w:cs="新細明體" w:hint="eastAsia"/>
                <w:b/>
                <w:bCs/>
                <w:color w:val="444444"/>
                <w:spacing w:val="20"/>
                <w:kern w:val="0"/>
                <w:szCs w:val="24"/>
              </w:rPr>
              <w:t>。</w:t>
            </w:r>
          </w:p>
          <w:p w:rsidR="00B4383A" w:rsidRPr="00B4383A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444444"/>
                <w:spacing w:val="20"/>
                <w:kern w:val="0"/>
                <w:szCs w:val="24"/>
              </w:rPr>
              <w:t>不久當成阿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444444"/>
                <w:spacing w:val="20"/>
                <w:kern w:val="0"/>
                <w:szCs w:val="24"/>
              </w:rPr>
              <w:t>耨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444444"/>
                <w:spacing w:val="20"/>
                <w:kern w:val="0"/>
                <w:szCs w:val="24"/>
              </w:rPr>
              <w:t>多羅三</w:t>
            </w:r>
            <w:proofErr w:type="gramStart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444444"/>
                <w:spacing w:val="20"/>
                <w:kern w:val="0"/>
                <w:szCs w:val="24"/>
              </w:rPr>
              <w:t>藐</w:t>
            </w:r>
            <w:proofErr w:type="gramEnd"/>
            <w:r w:rsidRPr="00B4383A">
              <w:rPr>
                <w:rFonts w:ascii="新細明體" w:eastAsia="新細明體" w:hAnsi="新細明體" w:cs="新細明體" w:hint="eastAsia"/>
                <w:b/>
                <w:bCs/>
                <w:color w:val="444444"/>
                <w:spacing w:val="20"/>
                <w:kern w:val="0"/>
                <w:szCs w:val="24"/>
              </w:rPr>
              <w:t>三菩提。</w:t>
            </w:r>
          </w:p>
          <w:p w:rsidR="00B4383A" w:rsidRPr="00B4383A" w:rsidRDefault="00B4383A" w:rsidP="00B4383A">
            <w:pPr>
              <w:widowControl/>
              <w:numPr>
                <w:ilvl w:val="0"/>
                <w:numId w:val="1"/>
              </w:numPr>
              <w:spacing w:after="45" w:line="258" w:lineRule="atLeast"/>
              <w:ind w:left="0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</w:tbl>
    <w:p w:rsidR="00880E22" w:rsidRPr="00B4383A" w:rsidRDefault="00B4383A">
      <w:pPr>
        <w:rPr>
          <w:szCs w:val="24"/>
        </w:rPr>
      </w:pPr>
      <w:r w:rsidRPr="00B4383A">
        <w:rPr>
          <w:rFonts w:ascii="Microsoft JhengHei UI" w:eastAsia="Microsoft JhengHei UI" w:hAnsi="Microsoft JhengHei UI" w:cs="新細明體" w:hint="eastAsia"/>
          <w:color w:val="000000"/>
          <w:kern w:val="0"/>
          <w:szCs w:val="24"/>
          <w:shd w:val="clear" w:color="auto" w:fill="FFFFFF"/>
        </w:rPr>
        <w:lastRenderedPageBreak/>
        <w:t>        </w:t>
      </w:r>
    </w:p>
    <w:sectPr w:rsidR="00880E22" w:rsidRPr="00B4383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66B85"/>
    <w:multiLevelType w:val="multilevel"/>
    <w:tmpl w:val="3E4C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3A"/>
    <w:rsid w:val="00177C9B"/>
    <w:rsid w:val="004D2CE5"/>
    <w:rsid w:val="00903332"/>
    <w:rsid w:val="00B110ED"/>
    <w:rsid w:val="00B4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textindent">
    <w:name w:val="ecxtextindent"/>
    <w:basedOn w:val="a"/>
    <w:rsid w:val="00B4383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B4383A"/>
    <w:rPr>
      <w:color w:val="0000FF"/>
      <w:u w:val="single"/>
    </w:rPr>
  </w:style>
  <w:style w:type="character" w:customStyle="1" w:styleId="apple-converted-space">
    <w:name w:val="apple-converted-space"/>
    <w:basedOn w:val="a0"/>
    <w:rsid w:val="00B43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textindent">
    <w:name w:val="ecxtextindent"/>
    <w:basedOn w:val="a"/>
    <w:rsid w:val="00B4383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B4383A"/>
    <w:rPr>
      <w:color w:val="0000FF"/>
      <w:u w:val="single"/>
    </w:rPr>
  </w:style>
  <w:style w:type="character" w:customStyle="1" w:styleId="apple-converted-space">
    <w:name w:val="apple-converted-space"/>
    <w:basedOn w:val="a0"/>
    <w:rsid w:val="00B43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0570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5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94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498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43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594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25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295027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13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256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4642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45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4470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1049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8090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808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B7947-26EF-4949-88DE-6C7E5D763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2014-12-03T15:05:00Z</dcterms:created>
  <dcterms:modified xsi:type="dcterms:W3CDTF">2014-12-03T15:05:00Z</dcterms:modified>
</cp:coreProperties>
</file>