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859" w:rsidRPr="00BA3859" w:rsidRDefault="00BA3859" w:rsidP="00BA3859">
      <w:pPr>
        <w:widowControl/>
        <w:pBdr>
          <w:bottom w:val="single" w:sz="6" w:space="0" w:color="666666"/>
        </w:pBdr>
        <w:outlineLvl w:val="2"/>
        <w:rPr>
          <w:rFonts w:ascii="Times New Roman" w:eastAsia="新細明體" w:hAnsi="Times New Roman" w:cs="Times New Roman"/>
          <w:b/>
          <w:bCs/>
          <w:color w:val="A52A2A"/>
          <w:kern w:val="0"/>
          <w:sz w:val="27"/>
          <w:szCs w:val="27"/>
        </w:rPr>
      </w:pPr>
      <w:proofErr w:type="gramStart"/>
      <w:r w:rsidRPr="00BA3859">
        <w:rPr>
          <w:rFonts w:ascii="Times New Roman" w:eastAsia="新細明體" w:hAnsi="Times New Roman" w:cs="Times New Roman"/>
          <w:b/>
          <w:bCs/>
          <w:color w:val="A52A2A"/>
          <w:kern w:val="0"/>
          <w:sz w:val="27"/>
          <w:szCs w:val="27"/>
        </w:rPr>
        <w:t>佛說觀無量</w:t>
      </w:r>
      <w:proofErr w:type="gramEnd"/>
      <w:r w:rsidRPr="00BA3859">
        <w:rPr>
          <w:rFonts w:ascii="Times New Roman" w:eastAsia="新細明體" w:hAnsi="Times New Roman" w:cs="Times New Roman"/>
          <w:b/>
          <w:bCs/>
          <w:color w:val="A52A2A"/>
          <w:kern w:val="0"/>
          <w:sz w:val="27"/>
          <w:szCs w:val="27"/>
        </w:rPr>
        <w:t>壽佛經</w:t>
      </w:r>
      <w:r>
        <w:rPr>
          <w:rFonts w:ascii="Times New Roman" w:eastAsia="新細明體" w:hAnsi="Times New Roman" w:cs="Times New Roman" w:hint="eastAsia"/>
          <w:b/>
          <w:bCs/>
          <w:color w:val="A52A2A"/>
          <w:kern w:val="0"/>
          <w:sz w:val="27"/>
          <w:szCs w:val="27"/>
        </w:rPr>
        <w:t>摘錄</w:t>
      </w:r>
      <w:bookmarkStart w:id="0" w:name="_GoBack"/>
      <w:bookmarkEnd w:id="0"/>
    </w:p>
    <w:p w:rsidR="00BA3859" w:rsidRPr="0047166A" w:rsidRDefault="00BA3859" w:rsidP="00BA3859">
      <w:pPr>
        <w:pStyle w:val="Web"/>
        <w:spacing w:line="360" w:lineRule="atLeast"/>
        <w:rPr>
          <w:rFonts w:ascii="Times New Roman" w:hAnsi="Times New Roman" w:cs="Times New Roman"/>
          <w:b/>
          <w:color w:val="C00000"/>
        </w:rPr>
      </w:pPr>
      <w:bookmarkStart w:id="1" w:name="0341c25"/>
      <w:proofErr w:type="gramStart"/>
      <w:r w:rsidRPr="00BA3859">
        <w:rPr>
          <w:rFonts w:ascii="Times New Roman" w:hAnsi="Times New Roman" w:cs="Times New Roman"/>
          <w:b/>
          <w:color w:val="000000"/>
        </w:rPr>
        <w:t>世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尊。如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我今者以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佛力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故見彼</w:t>
      </w:r>
      <w:bookmarkStart w:id="2" w:name="0341c26"/>
      <w:bookmarkEnd w:id="1"/>
      <w:proofErr w:type="gramEnd"/>
      <w:r w:rsidRPr="00BA3859">
        <w:rPr>
          <w:rFonts w:ascii="Times New Roman" w:hAnsi="Times New Roman" w:cs="Times New Roman"/>
          <w:b/>
          <w:color w:val="000000"/>
        </w:rPr>
        <w:t>國土。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若佛滅後諸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眾生等。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濁惡不善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五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苦</w:t>
      </w:r>
      <w:bookmarkStart w:id="3" w:name="0341c27"/>
      <w:bookmarkEnd w:id="2"/>
      <w:r w:rsidRPr="00BA3859">
        <w:rPr>
          <w:rFonts w:ascii="Times New Roman" w:hAnsi="Times New Roman" w:cs="Times New Roman"/>
          <w:b/>
          <w:color w:val="000000"/>
        </w:rPr>
        <w:t>所逼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云何當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見阿彌陀佛極樂世界。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佛告</w:t>
      </w:r>
      <w:bookmarkStart w:id="4" w:name="0341c28"/>
      <w:bookmarkEnd w:id="3"/>
      <w:r w:rsidRPr="00BA3859">
        <w:rPr>
          <w:rFonts w:ascii="Times New Roman" w:hAnsi="Times New Roman" w:cs="Times New Roman"/>
          <w:b/>
          <w:color w:val="000000"/>
        </w:rPr>
        <w:t>韋提希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。汝及眾生。</w:t>
      </w:r>
      <w:r w:rsidRPr="00B22315">
        <w:rPr>
          <w:rFonts w:ascii="Times New Roman" w:hAnsi="Times New Roman" w:cs="Times New Roman"/>
          <w:b/>
          <w:color w:val="C00000"/>
        </w:rPr>
        <w:t>應當專心。繫念一處。</w:t>
      </w:r>
      <w:bookmarkStart w:id="5" w:name="0341c29"/>
      <w:bookmarkEnd w:id="4"/>
      <w:r w:rsidRPr="00B22315">
        <w:rPr>
          <w:rFonts w:ascii="Times New Roman" w:hAnsi="Times New Roman" w:cs="Times New Roman"/>
          <w:b/>
          <w:color w:val="C00000"/>
        </w:rPr>
        <w:t>想於西方。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云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何作想。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凡作想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者。一切眾生</w:t>
      </w:r>
      <w:bookmarkStart w:id="6" w:name="0342a01"/>
      <w:bookmarkEnd w:id="5"/>
      <w:r w:rsidRPr="00B22315">
        <w:rPr>
          <w:rFonts w:ascii="Times New Roman" w:hAnsi="Times New Roman" w:cs="Times New Roman"/>
          <w:b/>
          <w:color w:val="C00000"/>
        </w:rPr>
        <w:t>自非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生盲。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有目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之徒皆見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日沒。當起想念。</w:t>
      </w:r>
      <w:bookmarkStart w:id="7" w:name="0342a02"/>
      <w:bookmarkEnd w:id="6"/>
      <w:proofErr w:type="gramStart"/>
      <w:r w:rsidRPr="00B22315">
        <w:rPr>
          <w:rFonts w:ascii="Times New Roman" w:hAnsi="Times New Roman" w:cs="Times New Roman"/>
          <w:b/>
          <w:color w:val="C00000"/>
        </w:rPr>
        <w:t>正坐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西向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諦觀於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日。令心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堅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住。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專想不</w:t>
      </w:r>
      <w:bookmarkStart w:id="8" w:name="0342a03"/>
      <w:bookmarkEnd w:id="7"/>
      <w:proofErr w:type="gramEnd"/>
      <w:r w:rsidRPr="00B22315">
        <w:rPr>
          <w:rFonts w:ascii="Times New Roman" w:hAnsi="Times New Roman" w:cs="Times New Roman"/>
          <w:b/>
          <w:color w:val="C00000"/>
        </w:rPr>
        <w:t>移。見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日欲沒狀如懸鼓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。既見日已。閉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目</w:t>
      </w:r>
      <w:bookmarkStart w:id="9" w:name="0342a04"/>
      <w:bookmarkEnd w:id="8"/>
      <w:r w:rsidRPr="00B22315">
        <w:rPr>
          <w:rFonts w:ascii="Times New Roman" w:hAnsi="Times New Roman" w:cs="Times New Roman"/>
          <w:b/>
          <w:color w:val="C00000"/>
        </w:rPr>
        <w:t>開目皆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令明了。是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為日想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。名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曰初觀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r w:rsidRPr="00BA3859">
        <w:rPr>
          <w:rFonts w:ascii="Times New Roman" w:hAnsi="Times New Roman" w:cs="Times New Roman"/>
          <w:b/>
          <w:color w:val="000000"/>
        </w:rPr>
        <w:t>作</w:t>
      </w:r>
      <w:bookmarkStart w:id="10" w:name="0342a05"/>
      <w:bookmarkEnd w:id="9"/>
      <w:r w:rsidRPr="00BA3859">
        <w:rPr>
          <w:rFonts w:ascii="Times New Roman" w:hAnsi="Times New Roman" w:cs="Times New Roman"/>
          <w:b/>
          <w:color w:val="000000"/>
        </w:rPr>
        <w:t>是觀者名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。若他觀者名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為邪觀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佛</w:t>
      </w:r>
      <w:bookmarkStart w:id="11" w:name="0342a06"/>
      <w:bookmarkEnd w:id="10"/>
      <w:r w:rsidRPr="00BA3859">
        <w:rPr>
          <w:rFonts w:ascii="Times New Roman" w:hAnsi="Times New Roman" w:cs="Times New Roman"/>
          <w:b/>
          <w:color w:val="000000"/>
        </w:rPr>
        <w:t>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難及韋提希。</w:t>
      </w:r>
      <w:proofErr w:type="gramStart"/>
      <w:r w:rsidRPr="00B22315">
        <w:rPr>
          <w:rFonts w:ascii="Times New Roman" w:hAnsi="Times New Roman" w:cs="Times New Roman"/>
          <w:b/>
          <w:color w:val="000000" w:themeColor="text1"/>
        </w:rPr>
        <w:t>初觀成</w:t>
      </w:r>
      <w:proofErr w:type="gramEnd"/>
      <w:r w:rsidRPr="00B22315">
        <w:rPr>
          <w:rFonts w:ascii="Times New Roman" w:hAnsi="Times New Roman" w:cs="Times New Roman"/>
          <w:b/>
          <w:color w:val="000000" w:themeColor="text1"/>
        </w:rPr>
        <w:t>已。次作水想。</w:t>
      </w:r>
      <w:r w:rsidRPr="00B22315">
        <w:rPr>
          <w:rFonts w:ascii="Times New Roman" w:hAnsi="Times New Roman" w:cs="Times New Roman"/>
          <w:b/>
          <w:color w:val="C00000"/>
        </w:rPr>
        <w:t>想</w:t>
      </w:r>
      <w:bookmarkStart w:id="12" w:name="0342a07"/>
      <w:bookmarkEnd w:id="11"/>
      <w:r w:rsidRPr="00B22315">
        <w:rPr>
          <w:rFonts w:ascii="Times New Roman" w:hAnsi="Times New Roman" w:cs="Times New Roman"/>
          <w:b/>
          <w:color w:val="C00000"/>
        </w:rPr>
        <w:t>見西方一切皆是大水。見水澄清。亦令明</w:t>
      </w:r>
      <w:bookmarkStart w:id="13" w:name="0342a08"/>
      <w:bookmarkEnd w:id="12"/>
      <w:r w:rsidRPr="00B22315">
        <w:rPr>
          <w:rFonts w:ascii="Times New Roman" w:hAnsi="Times New Roman" w:cs="Times New Roman"/>
          <w:b/>
          <w:color w:val="C00000"/>
        </w:rPr>
        <w:t>了。無分散意。既見水已當起</w:t>
      </w:r>
      <w:r w:rsidRPr="00B22315">
        <w:rPr>
          <w:rStyle w:val="gaiji"/>
          <w:rFonts w:ascii="Times New Roman" w:hAnsi="Times New Roman" w:cs="Times New Roman"/>
          <w:b/>
          <w:color w:val="C00000"/>
        </w:rPr>
        <w:t>氷</w:t>
      </w:r>
      <w:r w:rsidRPr="00B22315">
        <w:rPr>
          <w:rFonts w:ascii="Times New Roman" w:hAnsi="Times New Roman" w:cs="Times New Roman"/>
          <w:b/>
          <w:color w:val="C00000"/>
        </w:rPr>
        <w:t>想。見</w:t>
      </w:r>
      <w:r w:rsidRPr="00B22315">
        <w:rPr>
          <w:rStyle w:val="gaiji"/>
          <w:rFonts w:ascii="Times New Roman" w:hAnsi="Times New Roman" w:cs="Times New Roman"/>
          <w:b/>
          <w:color w:val="C00000"/>
        </w:rPr>
        <w:t>氷</w:t>
      </w:r>
      <w:r w:rsidRPr="00B22315">
        <w:rPr>
          <w:rFonts w:ascii="Times New Roman" w:hAnsi="Times New Roman" w:cs="Times New Roman"/>
          <w:b/>
          <w:color w:val="C00000"/>
        </w:rPr>
        <w:t>映</w:t>
      </w:r>
      <w:bookmarkStart w:id="14" w:name="0342a09"/>
      <w:bookmarkEnd w:id="13"/>
      <w:r w:rsidRPr="00B22315">
        <w:rPr>
          <w:rFonts w:ascii="Times New Roman" w:hAnsi="Times New Roman" w:cs="Times New Roman"/>
          <w:b/>
          <w:color w:val="C00000"/>
        </w:rPr>
        <w:t>徹作琉璃想。此想成已。見琉璃地內外映</w:t>
      </w:r>
      <w:bookmarkStart w:id="15" w:name="0342a10"/>
      <w:bookmarkEnd w:id="14"/>
      <w:proofErr w:type="gramStart"/>
      <w:r w:rsidRPr="00B22315">
        <w:rPr>
          <w:rFonts w:ascii="Times New Roman" w:hAnsi="Times New Roman" w:cs="Times New Roman"/>
          <w:b/>
          <w:color w:val="C00000"/>
        </w:rPr>
        <w:t>徹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。下有金剛七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寶金幢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擎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琉璃地。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其幢八方</w:t>
      </w:r>
      <w:bookmarkStart w:id="16" w:name="0342a11"/>
      <w:bookmarkEnd w:id="15"/>
      <w:proofErr w:type="gramEnd"/>
      <w:r w:rsidRPr="00B22315">
        <w:rPr>
          <w:rFonts w:ascii="Times New Roman" w:hAnsi="Times New Roman" w:cs="Times New Roman"/>
          <w:b/>
          <w:color w:val="C00000"/>
        </w:rPr>
        <w:t>八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楞具足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。一一方面百寶所成。一一寶珠有</w:t>
      </w:r>
      <w:bookmarkStart w:id="17" w:name="0342a12"/>
      <w:bookmarkEnd w:id="16"/>
      <w:r w:rsidRPr="00B22315">
        <w:rPr>
          <w:rFonts w:ascii="Times New Roman" w:hAnsi="Times New Roman" w:cs="Times New Roman"/>
          <w:b/>
          <w:color w:val="C00000"/>
        </w:rPr>
        <w:t>千光明。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一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光明八萬四千色。映琉璃地。如</w:t>
      </w:r>
      <w:bookmarkStart w:id="18" w:name="0342a13"/>
      <w:bookmarkEnd w:id="17"/>
      <w:r w:rsidRPr="00B22315">
        <w:rPr>
          <w:rFonts w:ascii="Times New Roman" w:hAnsi="Times New Roman" w:cs="Times New Roman"/>
          <w:b/>
          <w:color w:val="C00000"/>
        </w:rPr>
        <w:t>億千日不可具見。琉璃地上。以黃金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繩雜</w:t>
      </w:r>
      <w:bookmarkStart w:id="19" w:name="0342a14"/>
      <w:bookmarkEnd w:id="18"/>
      <w:r w:rsidRPr="00B22315">
        <w:rPr>
          <w:rFonts w:ascii="Times New Roman" w:hAnsi="Times New Roman" w:cs="Times New Roman"/>
          <w:b/>
          <w:color w:val="C00000"/>
        </w:rPr>
        <w:t>廁間錯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。以七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寶界分齊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分明。一一寶中有</w:t>
      </w:r>
      <w:bookmarkStart w:id="20" w:name="0342a15"/>
      <w:bookmarkEnd w:id="19"/>
      <w:r w:rsidRPr="00B22315">
        <w:rPr>
          <w:rFonts w:ascii="Times New Roman" w:hAnsi="Times New Roman" w:cs="Times New Roman"/>
          <w:b/>
          <w:color w:val="C00000"/>
        </w:rPr>
        <w:t>五百色光。其光如花。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又似星月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懸處虛空</w:t>
      </w:r>
      <w:bookmarkStart w:id="21" w:name="0342a16"/>
      <w:bookmarkEnd w:id="20"/>
      <w:proofErr w:type="gramEnd"/>
      <w:r w:rsidRPr="00B22315">
        <w:rPr>
          <w:rFonts w:ascii="Times New Roman" w:hAnsi="Times New Roman" w:cs="Times New Roman"/>
          <w:b/>
          <w:color w:val="C00000"/>
        </w:rPr>
        <w:t>成光明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臺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。樓閣千萬百寶合成。於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臺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兩邊</w:t>
      </w:r>
      <w:bookmarkStart w:id="22" w:name="0342a17"/>
      <w:bookmarkEnd w:id="21"/>
      <w:r w:rsidRPr="00B22315">
        <w:rPr>
          <w:rFonts w:ascii="Times New Roman" w:hAnsi="Times New Roman" w:cs="Times New Roman"/>
          <w:b/>
          <w:color w:val="C00000"/>
        </w:rPr>
        <w:t>各有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百億花幢無量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樂器。以為莊嚴。八種清</w:t>
      </w:r>
      <w:bookmarkStart w:id="23" w:name="0342a18"/>
      <w:bookmarkEnd w:id="22"/>
      <w:r w:rsidRPr="00B22315">
        <w:rPr>
          <w:rFonts w:ascii="Times New Roman" w:hAnsi="Times New Roman" w:cs="Times New Roman"/>
          <w:b/>
          <w:color w:val="C00000"/>
        </w:rPr>
        <w:t>風從光明出。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鼓此樂器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演說苦空無常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無</w:t>
      </w:r>
      <w:bookmarkStart w:id="24" w:name="0342a19"/>
      <w:bookmarkEnd w:id="23"/>
      <w:r w:rsidRPr="00B22315">
        <w:rPr>
          <w:rFonts w:ascii="Times New Roman" w:hAnsi="Times New Roman" w:cs="Times New Roman"/>
          <w:b/>
          <w:color w:val="C00000"/>
        </w:rPr>
        <w:t>我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之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音。是為水想。名第二觀。</w:t>
      </w:r>
      <w:r w:rsidRPr="00BA3859">
        <w:rPr>
          <w:rFonts w:ascii="Times New Roman" w:hAnsi="Times New Roman" w:cs="Times New Roman"/>
          <w:b/>
          <w:color w:val="000000"/>
        </w:rPr>
        <w:t>此想成時。一</w:t>
      </w:r>
      <w:bookmarkStart w:id="25" w:name="0342a20"/>
      <w:bookmarkEnd w:id="24"/>
      <w:r w:rsidRPr="00BA3859">
        <w:rPr>
          <w:rFonts w:ascii="Times New Roman" w:hAnsi="Times New Roman" w:cs="Times New Roman"/>
          <w:b/>
          <w:color w:val="000000"/>
        </w:rPr>
        <w:t>一觀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之極令了了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r w:rsidRPr="00B22315">
        <w:rPr>
          <w:rFonts w:ascii="Times New Roman" w:hAnsi="Times New Roman" w:cs="Times New Roman"/>
          <w:b/>
          <w:color w:val="C00000"/>
        </w:rPr>
        <w:t>閉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目開目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不令散失。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唯</w:t>
      </w:r>
      <w:bookmarkStart w:id="26" w:name="0342a21"/>
      <w:bookmarkEnd w:id="25"/>
      <w:r w:rsidRPr="00BA3859">
        <w:rPr>
          <w:rFonts w:ascii="Times New Roman" w:hAnsi="Times New Roman" w:cs="Times New Roman"/>
          <w:b/>
          <w:color w:val="000000"/>
        </w:rPr>
        <w:t>除食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時。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恒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憶此事。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作此觀者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bookmarkStart w:id="27" w:name="0342a22"/>
      <w:bookmarkEnd w:id="26"/>
      <w:r w:rsidRPr="00BA3859">
        <w:rPr>
          <w:rFonts w:ascii="Times New Roman" w:hAnsi="Times New Roman" w:cs="Times New Roman"/>
          <w:b/>
          <w:color w:val="000000"/>
        </w:rPr>
        <w:t>若他觀者名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為邪觀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難及韋提希。</w:t>
      </w:r>
      <w:r w:rsidRPr="00B22315">
        <w:rPr>
          <w:rFonts w:ascii="Times New Roman" w:hAnsi="Times New Roman" w:cs="Times New Roman"/>
          <w:b/>
          <w:color w:val="C00000"/>
        </w:rPr>
        <w:t>水</w:t>
      </w:r>
      <w:bookmarkStart w:id="28" w:name="0342a23"/>
      <w:bookmarkEnd w:id="27"/>
      <w:r w:rsidRPr="00B22315">
        <w:rPr>
          <w:rFonts w:ascii="Times New Roman" w:hAnsi="Times New Roman" w:cs="Times New Roman"/>
          <w:b/>
          <w:color w:val="C00000"/>
        </w:rPr>
        <w:t>想成已。名為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粗見極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樂國地。若得三昧。</w:t>
      </w:r>
      <w:bookmarkStart w:id="29" w:name="0342a24"/>
      <w:bookmarkEnd w:id="28"/>
      <w:proofErr w:type="gramStart"/>
      <w:r w:rsidRPr="00B22315">
        <w:rPr>
          <w:rFonts w:ascii="Times New Roman" w:hAnsi="Times New Roman" w:cs="Times New Roman"/>
          <w:b/>
          <w:color w:val="C00000"/>
        </w:rPr>
        <w:t>見彼國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地了了分明。不可具說。是為地想。</w:t>
      </w:r>
      <w:bookmarkStart w:id="30" w:name="0342a25"/>
      <w:bookmarkEnd w:id="29"/>
      <w:r w:rsidRPr="00B22315">
        <w:rPr>
          <w:rFonts w:ascii="Times New Roman" w:hAnsi="Times New Roman" w:cs="Times New Roman"/>
          <w:b/>
          <w:color w:val="C00000"/>
        </w:rPr>
        <w:t>名第三觀</w:t>
      </w:r>
      <w:r w:rsidRPr="00BA3859">
        <w:rPr>
          <w:rFonts w:ascii="Times New Roman" w:hAnsi="Times New Roman" w:cs="Times New Roman"/>
          <w:b/>
          <w:color w:val="000000"/>
        </w:rPr>
        <w:t>。</w:t>
      </w:r>
      <w:bookmarkStart w:id="31" w:name="0342a26"/>
      <w:bookmarkEnd w:id="30"/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汝持</w:t>
      </w:r>
      <w:r w:rsidRPr="00BA3859">
        <w:rPr>
          <w:rFonts w:ascii="Times New Roman" w:hAnsi="Times New Roman" w:cs="Times New Roman"/>
          <w:b/>
          <w:color w:val="000000"/>
        </w:rPr>
        <w:t xml:space="preserve"> </w:t>
      </w:r>
      <w:r w:rsidRPr="00BA3859">
        <w:rPr>
          <w:rFonts w:ascii="Times New Roman" w:hAnsi="Times New Roman" w:cs="Times New Roman"/>
          <w:b/>
          <w:color w:val="000000"/>
        </w:rPr>
        <w:t>佛語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。為未來世一切大眾</w:t>
      </w:r>
      <w:bookmarkStart w:id="32" w:name="0342a27"/>
      <w:bookmarkEnd w:id="31"/>
      <w:r w:rsidRPr="00BA3859">
        <w:rPr>
          <w:rFonts w:ascii="Times New Roman" w:hAnsi="Times New Roman" w:cs="Times New Roman"/>
          <w:b/>
          <w:color w:val="000000"/>
        </w:rPr>
        <w:t>欲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脫苦者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說是觀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地法。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若觀是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地者。除八</w:t>
      </w:r>
      <w:bookmarkStart w:id="33" w:name="0342a28"/>
      <w:bookmarkEnd w:id="32"/>
      <w:r w:rsidRPr="00B22315">
        <w:rPr>
          <w:rFonts w:ascii="Times New Roman" w:hAnsi="Times New Roman" w:cs="Times New Roman"/>
          <w:b/>
          <w:color w:val="C00000"/>
        </w:rPr>
        <w:t>十億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劫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生死之罪。捨身他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世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必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生淨國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。心</w:t>
      </w:r>
      <w:bookmarkStart w:id="34" w:name="0342a29"/>
      <w:bookmarkEnd w:id="33"/>
      <w:r w:rsidRPr="00B22315">
        <w:rPr>
          <w:rFonts w:ascii="Times New Roman" w:hAnsi="Times New Roman" w:cs="Times New Roman"/>
          <w:b/>
          <w:color w:val="C00000"/>
        </w:rPr>
        <w:t>得無疑。</w:t>
      </w:r>
      <w:r w:rsidRPr="00BA3859">
        <w:rPr>
          <w:rFonts w:ascii="Times New Roman" w:hAnsi="Times New Roman" w:cs="Times New Roman"/>
          <w:b/>
          <w:color w:val="000000"/>
        </w:rPr>
        <w:t>作是觀者名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。若他觀者名</w:t>
      </w:r>
      <w:bookmarkStart w:id="35" w:name="0342b01"/>
      <w:bookmarkEnd w:id="34"/>
      <w:proofErr w:type="gramStart"/>
      <w:r w:rsidRPr="00BA3859">
        <w:rPr>
          <w:rFonts w:ascii="Times New Roman" w:hAnsi="Times New Roman" w:cs="Times New Roman"/>
          <w:b/>
          <w:color w:val="000000"/>
        </w:rPr>
        <w:t>為邪觀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難及韋提希。地想成已。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次</w:t>
      </w:r>
      <w:bookmarkStart w:id="36" w:name="0342b02"/>
      <w:bookmarkEnd w:id="35"/>
      <w:r w:rsidRPr="00BA3859">
        <w:rPr>
          <w:rFonts w:ascii="Times New Roman" w:hAnsi="Times New Roman" w:cs="Times New Roman"/>
          <w:b/>
          <w:color w:val="000000"/>
        </w:rPr>
        <w:t>觀寶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樹。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觀寶樹者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。一一觀之作七重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行樹</w:t>
      </w:r>
      <w:bookmarkStart w:id="37" w:name="0342b03"/>
      <w:bookmarkEnd w:id="36"/>
      <w:r w:rsidRPr="00B22315">
        <w:rPr>
          <w:rFonts w:ascii="Times New Roman" w:hAnsi="Times New Roman" w:cs="Times New Roman"/>
          <w:b/>
          <w:color w:val="C00000"/>
        </w:rPr>
        <w:t>想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。一一樹高八千由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旬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。其諸寶樹七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寶花葉</w:t>
      </w:r>
      <w:bookmarkStart w:id="38" w:name="0342b04"/>
      <w:bookmarkEnd w:id="37"/>
      <w:proofErr w:type="gramEnd"/>
      <w:r w:rsidRPr="00B22315">
        <w:rPr>
          <w:rFonts w:ascii="Times New Roman" w:hAnsi="Times New Roman" w:cs="Times New Roman"/>
          <w:b/>
          <w:color w:val="C00000"/>
        </w:rPr>
        <w:t>無不具足。一一華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葉作異寶色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琉璃色中</w:t>
      </w:r>
      <w:bookmarkStart w:id="39" w:name="0342b05"/>
      <w:bookmarkEnd w:id="38"/>
      <w:r w:rsidRPr="00B22315">
        <w:rPr>
          <w:rFonts w:ascii="Times New Roman" w:hAnsi="Times New Roman" w:cs="Times New Roman"/>
          <w:b/>
          <w:color w:val="C00000"/>
        </w:rPr>
        <w:t>出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金色光。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頗梨色中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出紅色光。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馬腦色中</w:t>
      </w:r>
      <w:bookmarkStart w:id="40" w:name="0342b06"/>
      <w:bookmarkEnd w:id="39"/>
      <w:r w:rsidRPr="00B22315">
        <w:rPr>
          <w:rFonts w:ascii="Times New Roman" w:hAnsi="Times New Roman" w:cs="Times New Roman"/>
          <w:b/>
          <w:color w:val="C00000"/>
        </w:rPr>
        <w:t>出車</w:t>
      </w:r>
      <w:r w:rsidRPr="00B22315">
        <w:rPr>
          <w:rStyle w:val="gaiji"/>
          <w:rFonts w:ascii="Times New Roman" w:hAnsi="Times New Roman" w:cs="Times New Roman"/>
          <w:b/>
          <w:color w:val="C00000"/>
        </w:rPr>
        <w:t>磲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光。車</w:t>
      </w:r>
      <w:proofErr w:type="gramStart"/>
      <w:r w:rsidRPr="00B22315">
        <w:rPr>
          <w:rStyle w:val="gaiji"/>
          <w:rFonts w:ascii="Times New Roman" w:hAnsi="Times New Roman" w:cs="Times New Roman"/>
          <w:b/>
          <w:color w:val="C00000"/>
        </w:rPr>
        <w:t>磲</w:t>
      </w:r>
      <w:r w:rsidRPr="00B22315">
        <w:rPr>
          <w:rFonts w:ascii="Times New Roman" w:hAnsi="Times New Roman" w:cs="Times New Roman"/>
          <w:b/>
          <w:color w:val="C00000"/>
        </w:rPr>
        <w:t>色中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出綠真珠光。珊瑚琥</w:t>
      </w:r>
      <w:bookmarkStart w:id="41" w:name="0342b07"/>
      <w:bookmarkEnd w:id="40"/>
      <w:r w:rsidRPr="00B22315">
        <w:rPr>
          <w:rFonts w:ascii="Times New Roman" w:hAnsi="Times New Roman" w:cs="Times New Roman"/>
          <w:b/>
          <w:color w:val="C00000"/>
        </w:rPr>
        <w:t>珀一切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眾寶以為映飾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。妙真珠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網彌覆樹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上。</w:t>
      </w:r>
      <w:bookmarkStart w:id="42" w:name="0342b08"/>
      <w:bookmarkEnd w:id="41"/>
      <w:r w:rsidRPr="00B22315">
        <w:rPr>
          <w:rFonts w:ascii="Times New Roman" w:hAnsi="Times New Roman" w:cs="Times New Roman"/>
          <w:b/>
          <w:color w:val="C00000"/>
        </w:rPr>
        <w:t>一一樹上有七重網。一一網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間有五百億妙</w:t>
      </w:r>
      <w:bookmarkStart w:id="43" w:name="0342b09"/>
      <w:bookmarkEnd w:id="42"/>
      <w:r w:rsidRPr="00B22315">
        <w:rPr>
          <w:rFonts w:ascii="Times New Roman" w:hAnsi="Times New Roman" w:cs="Times New Roman"/>
          <w:b/>
          <w:color w:val="C00000"/>
        </w:rPr>
        <w:t>華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宮殿。如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梵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王宮。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諸天童子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自然在中。一</w:t>
      </w:r>
      <w:bookmarkStart w:id="44" w:name="0342b10"/>
      <w:bookmarkEnd w:id="43"/>
      <w:r w:rsidRPr="00B22315">
        <w:rPr>
          <w:rFonts w:ascii="Times New Roman" w:hAnsi="Times New Roman" w:cs="Times New Roman"/>
          <w:b/>
          <w:color w:val="C00000"/>
        </w:rPr>
        <w:t>一童子有五百億釋迦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毘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楞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伽摩尼寶以</w:t>
      </w:r>
      <w:bookmarkStart w:id="45" w:name="0342b11"/>
      <w:bookmarkEnd w:id="44"/>
      <w:r w:rsidRPr="00B22315">
        <w:rPr>
          <w:rFonts w:ascii="Times New Roman" w:hAnsi="Times New Roman" w:cs="Times New Roman"/>
          <w:b/>
          <w:color w:val="C00000"/>
        </w:rPr>
        <w:t>為瓔珞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其摩尼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光照百由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旬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。猶如和合百</w:t>
      </w:r>
      <w:bookmarkStart w:id="46" w:name="0342b12"/>
      <w:bookmarkEnd w:id="45"/>
      <w:r w:rsidRPr="00B22315">
        <w:rPr>
          <w:rFonts w:ascii="Times New Roman" w:hAnsi="Times New Roman" w:cs="Times New Roman"/>
          <w:b/>
          <w:color w:val="C00000"/>
        </w:rPr>
        <w:t>億日月。不可具名。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眾寶間錯色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中上者。此</w:t>
      </w:r>
      <w:bookmarkStart w:id="47" w:name="0342b13"/>
      <w:bookmarkEnd w:id="46"/>
      <w:r w:rsidRPr="00B22315">
        <w:rPr>
          <w:rFonts w:ascii="Times New Roman" w:hAnsi="Times New Roman" w:cs="Times New Roman"/>
          <w:b/>
          <w:color w:val="C00000"/>
        </w:rPr>
        <w:t>諸寶樹行行相當。葉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葉相次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。於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眾葉間生</w:t>
      </w:r>
      <w:bookmarkStart w:id="48" w:name="0342b14"/>
      <w:bookmarkEnd w:id="47"/>
      <w:r w:rsidRPr="00B22315">
        <w:rPr>
          <w:rFonts w:ascii="Times New Roman" w:hAnsi="Times New Roman" w:cs="Times New Roman"/>
          <w:b/>
          <w:color w:val="C00000"/>
        </w:rPr>
        <w:t>諸妙花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。花上自然有七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寶果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。一一樹葉。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縱廣</w:t>
      </w:r>
      <w:bookmarkStart w:id="49" w:name="0342b15"/>
      <w:bookmarkEnd w:id="48"/>
      <w:r w:rsidRPr="00B22315">
        <w:rPr>
          <w:rFonts w:ascii="Times New Roman" w:hAnsi="Times New Roman" w:cs="Times New Roman"/>
          <w:b/>
          <w:color w:val="C00000"/>
        </w:rPr>
        <w:t>正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等二十五由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旬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其葉千色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有百種畫。如天</w:t>
      </w:r>
      <w:bookmarkStart w:id="50" w:name="0342b16"/>
      <w:bookmarkEnd w:id="49"/>
      <w:r w:rsidRPr="00B22315">
        <w:rPr>
          <w:rFonts w:ascii="Times New Roman" w:hAnsi="Times New Roman" w:cs="Times New Roman"/>
          <w:b/>
          <w:color w:val="C00000"/>
        </w:rPr>
        <w:t>纓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珞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有眾妙華作閻浮檀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金色。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如旋火</w:t>
      </w:r>
      <w:bookmarkStart w:id="51" w:name="0342b17"/>
      <w:bookmarkEnd w:id="50"/>
      <w:r w:rsidRPr="00B22315">
        <w:rPr>
          <w:rFonts w:ascii="Times New Roman" w:hAnsi="Times New Roman" w:cs="Times New Roman"/>
          <w:b/>
          <w:color w:val="C00000"/>
        </w:rPr>
        <w:t>輪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宛轉葉間踊生諸果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帝釋瓶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。有大</w:t>
      </w:r>
      <w:bookmarkStart w:id="52" w:name="0342b18"/>
      <w:bookmarkEnd w:id="51"/>
      <w:r w:rsidRPr="00B22315">
        <w:rPr>
          <w:rFonts w:ascii="Times New Roman" w:hAnsi="Times New Roman" w:cs="Times New Roman"/>
          <w:b/>
          <w:color w:val="C00000"/>
        </w:rPr>
        <w:t>光明。化成幢幡無量寶蓋。是寶蓋中。映現三</w:t>
      </w:r>
      <w:bookmarkStart w:id="53" w:name="0342b19"/>
      <w:bookmarkEnd w:id="52"/>
      <w:r w:rsidRPr="00B22315">
        <w:rPr>
          <w:rFonts w:ascii="Times New Roman" w:hAnsi="Times New Roman" w:cs="Times New Roman"/>
          <w:b/>
          <w:color w:val="C00000"/>
        </w:rPr>
        <w:t>千大千世界一切佛事。十方佛國亦於中現。</w:t>
      </w:r>
      <w:bookmarkStart w:id="54" w:name="0342b20"/>
      <w:bookmarkEnd w:id="53"/>
      <w:r w:rsidRPr="00B22315">
        <w:rPr>
          <w:rFonts w:ascii="Times New Roman" w:hAnsi="Times New Roman" w:cs="Times New Roman"/>
          <w:b/>
          <w:color w:val="C00000"/>
        </w:rPr>
        <w:t>見此樹已。亦當次第一一觀之。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觀見樹莖</w:t>
      </w:r>
      <w:bookmarkStart w:id="55" w:name="0342b21"/>
      <w:bookmarkEnd w:id="54"/>
      <w:r w:rsidRPr="00B22315">
        <w:rPr>
          <w:rFonts w:ascii="Times New Roman" w:hAnsi="Times New Roman" w:cs="Times New Roman"/>
          <w:b/>
          <w:color w:val="C00000"/>
        </w:rPr>
        <w:t>枝葉華果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。皆令分明。是</w:t>
      </w:r>
      <w:proofErr w:type="gramStart"/>
      <w:r w:rsidRPr="00B22315">
        <w:rPr>
          <w:rFonts w:ascii="Times New Roman" w:hAnsi="Times New Roman" w:cs="Times New Roman"/>
          <w:b/>
          <w:color w:val="C00000"/>
        </w:rPr>
        <w:t>為樹想</w:t>
      </w:r>
      <w:proofErr w:type="gramEnd"/>
      <w:r w:rsidRPr="00B22315">
        <w:rPr>
          <w:rFonts w:ascii="Times New Roman" w:hAnsi="Times New Roman" w:cs="Times New Roman"/>
          <w:b/>
          <w:color w:val="C00000"/>
        </w:rPr>
        <w:t>。名第四觀。</w:t>
      </w:r>
      <w:bookmarkStart w:id="56" w:name="0342b22"/>
      <w:bookmarkEnd w:id="55"/>
      <w:r w:rsidRPr="00BA3859">
        <w:rPr>
          <w:rFonts w:ascii="Times New Roman" w:hAnsi="Times New Roman" w:cs="Times New Roman"/>
          <w:b/>
          <w:color w:val="000000"/>
        </w:rPr>
        <w:t>作是觀者名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。若他觀者名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為邪觀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bookmarkStart w:id="57" w:name="0342b23"/>
      <w:bookmarkEnd w:id="56"/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難及韋提希。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樹想成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已。次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當想水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bookmarkStart w:id="58" w:name="0342b24"/>
      <w:bookmarkEnd w:id="57"/>
      <w:proofErr w:type="gramStart"/>
      <w:r w:rsidRPr="00BA3859">
        <w:rPr>
          <w:rFonts w:ascii="Times New Roman" w:hAnsi="Times New Roman" w:cs="Times New Roman"/>
          <w:b/>
          <w:color w:val="000000"/>
        </w:rPr>
        <w:t>欲想水者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r w:rsidRPr="0047166A">
        <w:rPr>
          <w:rFonts w:ascii="Times New Roman" w:hAnsi="Times New Roman" w:cs="Times New Roman"/>
          <w:b/>
          <w:color w:val="C00000"/>
        </w:rPr>
        <w:t>極樂國土有八池水。一一池水</w:t>
      </w:r>
      <w:bookmarkStart w:id="59" w:name="0342b25"/>
      <w:bookmarkEnd w:id="58"/>
      <w:r w:rsidRPr="0047166A">
        <w:rPr>
          <w:rFonts w:ascii="Times New Roman" w:hAnsi="Times New Roman" w:cs="Times New Roman"/>
          <w:b/>
          <w:color w:val="C00000"/>
        </w:rPr>
        <w:t>七寶所成。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其寶柔軟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從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如意珠王生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。分為</w:t>
      </w:r>
      <w:bookmarkStart w:id="60" w:name="0342b26"/>
      <w:bookmarkEnd w:id="59"/>
      <w:r w:rsidRPr="0047166A">
        <w:rPr>
          <w:rFonts w:ascii="Times New Roman" w:hAnsi="Times New Roman" w:cs="Times New Roman"/>
          <w:b/>
          <w:color w:val="C00000"/>
        </w:rPr>
        <w:t>十四支。一一支作七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寶色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。黃金為渠。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渠下</w:t>
      </w:r>
      <w:bookmarkStart w:id="61" w:name="0342b27"/>
      <w:bookmarkEnd w:id="60"/>
      <w:r w:rsidRPr="0047166A">
        <w:rPr>
          <w:rFonts w:ascii="Times New Roman" w:hAnsi="Times New Roman" w:cs="Times New Roman"/>
          <w:b/>
          <w:color w:val="C00000"/>
        </w:rPr>
        <w:t>皆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以雜色金剛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以為底沙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。一一水中有六</w:t>
      </w:r>
      <w:bookmarkStart w:id="62" w:name="0342b28"/>
      <w:bookmarkEnd w:id="61"/>
      <w:r w:rsidRPr="0047166A">
        <w:rPr>
          <w:rFonts w:ascii="Times New Roman" w:hAnsi="Times New Roman" w:cs="Times New Roman"/>
          <w:b/>
          <w:color w:val="C00000"/>
        </w:rPr>
        <w:t>十億七寶蓮花。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一一蓮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華團圓正等十二由</w:t>
      </w:r>
      <w:bookmarkStart w:id="63" w:name="0342b29"/>
      <w:bookmarkEnd w:id="62"/>
      <w:proofErr w:type="gramStart"/>
      <w:r w:rsidRPr="0047166A">
        <w:rPr>
          <w:rFonts w:ascii="Times New Roman" w:hAnsi="Times New Roman" w:cs="Times New Roman"/>
          <w:b/>
          <w:color w:val="C00000"/>
        </w:rPr>
        <w:t>旬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其摩尼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水流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注華間尋樹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上下。其聲微</w:t>
      </w:r>
      <w:bookmarkStart w:id="64" w:name="0342c01"/>
      <w:bookmarkEnd w:id="63"/>
      <w:r w:rsidRPr="0047166A">
        <w:rPr>
          <w:rFonts w:ascii="Times New Roman" w:hAnsi="Times New Roman" w:cs="Times New Roman"/>
          <w:b/>
          <w:color w:val="C00000"/>
        </w:rPr>
        <w:t>妙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演說苦空無常無我諸波羅蜜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。復有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讚歎</w:t>
      </w:r>
      <w:bookmarkStart w:id="65" w:name="0342c02"/>
      <w:bookmarkEnd w:id="64"/>
      <w:proofErr w:type="gramEnd"/>
      <w:r w:rsidRPr="0047166A">
        <w:rPr>
          <w:rFonts w:ascii="Times New Roman" w:hAnsi="Times New Roman" w:cs="Times New Roman"/>
          <w:b/>
          <w:color w:val="C00000"/>
        </w:rPr>
        <w:t>諸佛相好者。從如意珠王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踊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出金色微</w:t>
      </w:r>
      <w:bookmarkStart w:id="66" w:name="0342c03"/>
      <w:bookmarkEnd w:id="65"/>
      <w:r w:rsidRPr="0047166A">
        <w:rPr>
          <w:rFonts w:ascii="Times New Roman" w:hAnsi="Times New Roman" w:cs="Times New Roman"/>
          <w:b/>
          <w:color w:val="C00000"/>
        </w:rPr>
        <w:t>妙光明。其光化為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百寶色鳥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和鳴哀雅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。常</w:t>
      </w:r>
      <w:bookmarkStart w:id="67" w:name="0342c04"/>
      <w:bookmarkEnd w:id="66"/>
      <w:proofErr w:type="gramStart"/>
      <w:r w:rsidRPr="0047166A">
        <w:rPr>
          <w:rFonts w:ascii="Times New Roman" w:hAnsi="Times New Roman" w:cs="Times New Roman"/>
          <w:b/>
          <w:color w:val="C00000"/>
        </w:rPr>
        <w:t>讚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念佛念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法念僧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。是為八功德水想。名第</w:t>
      </w:r>
      <w:bookmarkStart w:id="68" w:name="0342c05"/>
      <w:bookmarkEnd w:id="67"/>
      <w:r w:rsidRPr="0047166A">
        <w:rPr>
          <w:rFonts w:ascii="Times New Roman" w:hAnsi="Times New Roman" w:cs="Times New Roman"/>
          <w:b/>
          <w:color w:val="C00000"/>
        </w:rPr>
        <w:t>五觀。</w:t>
      </w:r>
      <w:r w:rsidRPr="00BA3859">
        <w:rPr>
          <w:rFonts w:ascii="Times New Roman" w:hAnsi="Times New Roman" w:cs="Times New Roman"/>
          <w:b/>
          <w:color w:val="000000"/>
        </w:rPr>
        <w:t>作是觀者名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。若他觀者名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</w:t>
      </w:r>
      <w:bookmarkStart w:id="69" w:name="0342c06"/>
      <w:bookmarkEnd w:id="68"/>
      <w:r w:rsidRPr="00BA3859">
        <w:rPr>
          <w:rFonts w:ascii="Times New Roman" w:hAnsi="Times New Roman" w:cs="Times New Roman"/>
          <w:b/>
          <w:color w:val="000000"/>
        </w:rPr>
        <w:t>邪觀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難及韋提希。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眾寶國土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。一一界</w:t>
      </w:r>
      <w:bookmarkStart w:id="70" w:name="0342c07"/>
      <w:bookmarkEnd w:id="69"/>
      <w:r w:rsidRPr="0047166A">
        <w:rPr>
          <w:rFonts w:ascii="Times New Roman" w:hAnsi="Times New Roman" w:cs="Times New Roman"/>
          <w:b/>
          <w:color w:val="C00000"/>
        </w:rPr>
        <w:t>上有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五百億寶樓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。其樓閣中有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無量</w:t>
      </w:r>
      <w:r w:rsidRPr="0047166A">
        <w:rPr>
          <w:rFonts w:ascii="Times New Roman" w:hAnsi="Times New Roman" w:cs="Times New Roman"/>
          <w:b/>
          <w:color w:val="C00000"/>
        </w:rPr>
        <w:lastRenderedPageBreak/>
        <w:t>諸天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bookmarkStart w:id="71" w:name="0342c08"/>
      <w:bookmarkEnd w:id="70"/>
      <w:r w:rsidRPr="0047166A">
        <w:rPr>
          <w:rFonts w:ascii="Times New Roman" w:hAnsi="Times New Roman" w:cs="Times New Roman"/>
          <w:b/>
          <w:color w:val="C00000"/>
        </w:rPr>
        <w:t>作天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伎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樂。又有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樂器懸處虛空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。如天寶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幢</w:t>
      </w:r>
      <w:bookmarkStart w:id="72" w:name="0342c09"/>
      <w:bookmarkEnd w:id="71"/>
      <w:r w:rsidRPr="0047166A">
        <w:rPr>
          <w:rFonts w:ascii="Times New Roman" w:hAnsi="Times New Roman" w:cs="Times New Roman"/>
          <w:b/>
          <w:color w:val="C00000"/>
        </w:rPr>
        <w:t>不鼓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自鳴。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此眾音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中。皆說念佛念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法念比</w:t>
      </w:r>
      <w:bookmarkStart w:id="73" w:name="0342c10"/>
      <w:bookmarkEnd w:id="72"/>
      <w:r w:rsidRPr="0047166A">
        <w:rPr>
          <w:rFonts w:ascii="Times New Roman" w:hAnsi="Times New Roman" w:cs="Times New Roman"/>
          <w:b/>
          <w:color w:val="C00000"/>
        </w:rPr>
        <w:t>丘僧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。此想成已。名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為粗見極樂世界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寶樹</w:t>
      </w:r>
      <w:bookmarkStart w:id="74" w:name="0342c11"/>
      <w:bookmarkEnd w:id="73"/>
      <w:proofErr w:type="gramStart"/>
      <w:r w:rsidRPr="0047166A">
        <w:rPr>
          <w:rFonts w:ascii="Times New Roman" w:hAnsi="Times New Roman" w:cs="Times New Roman"/>
          <w:b/>
          <w:color w:val="C00000"/>
        </w:rPr>
        <w:t>寶地寶池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。是為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總觀想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。名第六觀。若見此</w:t>
      </w:r>
      <w:bookmarkStart w:id="75" w:name="0342c12"/>
      <w:bookmarkEnd w:id="74"/>
      <w:r w:rsidRPr="0047166A">
        <w:rPr>
          <w:rFonts w:ascii="Times New Roman" w:hAnsi="Times New Roman" w:cs="Times New Roman"/>
          <w:b/>
          <w:color w:val="C00000"/>
        </w:rPr>
        <w:t>者。除無量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億劫極重惡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業。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命終之後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必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生彼</w:t>
      </w:r>
      <w:bookmarkStart w:id="76" w:name="0342c13"/>
      <w:bookmarkEnd w:id="75"/>
      <w:r w:rsidRPr="0047166A">
        <w:rPr>
          <w:rFonts w:ascii="Times New Roman" w:hAnsi="Times New Roman" w:cs="Times New Roman"/>
          <w:b/>
          <w:color w:val="C00000"/>
        </w:rPr>
        <w:t>國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r w:rsidRPr="00BA3859">
        <w:rPr>
          <w:rFonts w:ascii="Times New Roman" w:hAnsi="Times New Roman" w:cs="Times New Roman"/>
          <w:b/>
          <w:color w:val="000000"/>
        </w:rPr>
        <w:t>作是觀者名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。若他觀者名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為邪</w:t>
      </w:r>
      <w:bookmarkStart w:id="77" w:name="0342c14"/>
      <w:bookmarkEnd w:id="76"/>
      <w:r w:rsidRPr="00BA3859">
        <w:rPr>
          <w:rFonts w:ascii="Times New Roman" w:hAnsi="Times New Roman" w:cs="Times New Roman"/>
          <w:b/>
          <w:color w:val="000000"/>
        </w:rPr>
        <w:t>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難及韋提希。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諦聽諦聽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善思念</w:t>
      </w:r>
      <w:bookmarkStart w:id="78" w:name="0342c15"/>
      <w:bookmarkEnd w:id="77"/>
      <w:r w:rsidRPr="00BA3859">
        <w:rPr>
          <w:rFonts w:ascii="Times New Roman" w:hAnsi="Times New Roman" w:cs="Times New Roman"/>
          <w:b/>
          <w:color w:val="000000"/>
        </w:rPr>
        <w:t>之。吾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當為汝分別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解說除苦惱法。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汝等</w:t>
      </w:r>
      <w:bookmarkStart w:id="79" w:name="0342c16"/>
      <w:bookmarkEnd w:id="78"/>
      <w:r w:rsidRPr="00BA3859">
        <w:rPr>
          <w:rFonts w:ascii="Times New Roman" w:hAnsi="Times New Roman" w:cs="Times New Roman"/>
          <w:b/>
          <w:color w:val="000000"/>
        </w:rPr>
        <w:t>憶持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。廣為大眾分別解說。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說是語時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r w:rsidRPr="0047166A">
        <w:rPr>
          <w:rFonts w:ascii="Times New Roman" w:hAnsi="Times New Roman" w:cs="Times New Roman"/>
          <w:b/>
          <w:color w:val="C00000"/>
        </w:rPr>
        <w:t>無量</w:t>
      </w:r>
      <w:bookmarkStart w:id="80" w:name="0342c17"/>
      <w:bookmarkEnd w:id="79"/>
      <w:proofErr w:type="gramStart"/>
      <w:r w:rsidRPr="0047166A">
        <w:rPr>
          <w:rFonts w:ascii="Times New Roman" w:hAnsi="Times New Roman" w:cs="Times New Roman"/>
          <w:b/>
          <w:color w:val="C00000"/>
        </w:rPr>
        <w:t>壽佛住立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空中。觀世音大勢至。是二大士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侍</w:t>
      </w:r>
      <w:bookmarkStart w:id="81" w:name="0342c18"/>
      <w:bookmarkEnd w:id="80"/>
      <w:proofErr w:type="gramEnd"/>
      <w:r w:rsidRPr="0047166A">
        <w:rPr>
          <w:rFonts w:ascii="Times New Roman" w:hAnsi="Times New Roman" w:cs="Times New Roman"/>
          <w:b/>
          <w:color w:val="C00000"/>
        </w:rPr>
        <w:t>立左右。光明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熾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盛不可具見。百千閻浮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檀</w:t>
      </w:r>
      <w:bookmarkStart w:id="82" w:name="0342c19"/>
      <w:bookmarkEnd w:id="81"/>
      <w:proofErr w:type="gramEnd"/>
      <w:r w:rsidRPr="0047166A">
        <w:rPr>
          <w:rFonts w:ascii="Times New Roman" w:hAnsi="Times New Roman" w:cs="Times New Roman"/>
          <w:b/>
          <w:color w:val="C00000"/>
        </w:rPr>
        <w:t>金色不得為比。</w:t>
      </w:r>
      <w:r w:rsidRPr="00BA3859">
        <w:rPr>
          <w:rFonts w:ascii="Times New Roman" w:hAnsi="Times New Roman" w:cs="Times New Roman"/>
          <w:b/>
          <w:color w:val="000000"/>
        </w:rPr>
        <w:t>時韋提希見無量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壽佛已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bookmarkStart w:id="83" w:name="0342c20"/>
      <w:bookmarkEnd w:id="82"/>
      <w:proofErr w:type="gramStart"/>
      <w:r w:rsidRPr="00BA3859">
        <w:rPr>
          <w:rFonts w:ascii="Times New Roman" w:hAnsi="Times New Roman" w:cs="Times New Roman"/>
          <w:b/>
          <w:color w:val="000000"/>
        </w:rPr>
        <w:t>接足作禮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白佛言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世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尊。我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今因佛力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故。</w:t>
      </w:r>
      <w:bookmarkStart w:id="84" w:name="0342c21"/>
      <w:bookmarkEnd w:id="83"/>
      <w:r w:rsidRPr="00BA3859">
        <w:rPr>
          <w:rFonts w:ascii="Times New Roman" w:hAnsi="Times New Roman" w:cs="Times New Roman"/>
          <w:b/>
          <w:color w:val="000000"/>
        </w:rPr>
        <w:t>得見無量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壽佛及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二菩薩。未來眾生。當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云</w:t>
      </w:r>
      <w:bookmarkStart w:id="85" w:name="0342c22"/>
      <w:bookmarkEnd w:id="84"/>
      <w:r w:rsidRPr="00BA3859">
        <w:rPr>
          <w:rFonts w:ascii="Times New Roman" w:hAnsi="Times New Roman" w:cs="Times New Roman"/>
          <w:b/>
          <w:color w:val="000000"/>
        </w:rPr>
        <w:t>何觀無量壽佛及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二菩薩。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佛告韋提希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欲</w:t>
      </w:r>
      <w:bookmarkStart w:id="86" w:name="0342c23"/>
      <w:bookmarkEnd w:id="85"/>
      <w:r w:rsidRPr="0047166A">
        <w:rPr>
          <w:rFonts w:ascii="Times New Roman" w:hAnsi="Times New Roman" w:cs="Times New Roman"/>
          <w:b/>
          <w:color w:val="C00000"/>
        </w:rPr>
        <w:t>觀彼佛者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。當起想念。於七寶地上作蓮</w:t>
      </w:r>
      <w:bookmarkStart w:id="87" w:name="0342c24"/>
      <w:bookmarkEnd w:id="86"/>
      <w:r w:rsidRPr="0047166A">
        <w:rPr>
          <w:rFonts w:ascii="Times New Roman" w:hAnsi="Times New Roman" w:cs="Times New Roman"/>
          <w:b/>
          <w:color w:val="C00000"/>
        </w:rPr>
        <w:t>花想。令其蓮花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一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一葉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作百寶色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。有八萬</w:t>
      </w:r>
      <w:bookmarkStart w:id="88" w:name="0342c25"/>
      <w:bookmarkEnd w:id="87"/>
      <w:r w:rsidRPr="0047166A">
        <w:rPr>
          <w:rFonts w:ascii="Times New Roman" w:hAnsi="Times New Roman" w:cs="Times New Roman"/>
          <w:b/>
          <w:color w:val="C00000"/>
        </w:rPr>
        <w:t>四千脈。猶如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天畫一一脈有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八萬四千光。</w:t>
      </w:r>
      <w:bookmarkStart w:id="89" w:name="0342c26"/>
      <w:bookmarkEnd w:id="88"/>
      <w:r w:rsidRPr="0047166A">
        <w:rPr>
          <w:rFonts w:ascii="Times New Roman" w:hAnsi="Times New Roman" w:cs="Times New Roman"/>
          <w:b/>
          <w:color w:val="C00000"/>
        </w:rPr>
        <w:t>了了分明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皆令得見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。華葉小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者縱廣二百五</w:t>
      </w:r>
      <w:bookmarkStart w:id="90" w:name="0342c27"/>
      <w:bookmarkEnd w:id="89"/>
      <w:r w:rsidRPr="0047166A">
        <w:rPr>
          <w:rFonts w:ascii="Times New Roman" w:hAnsi="Times New Roman" w:cs="Times New Roman"/>
          <w:b/>
          <w:color w:val="C00000"/>
        </w:rPr>
        <w:t>十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由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旬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。如是蓮華有八萬四千大葉。一一</w:t>
      </w:r>
      <w:bookmarkStart w:id="91" w:name="0342c28"/>
      <w:bookmarkEnd w:id="90"/>
      <w:r w:rsidRPr="0047166A">
        <w:rPr>
          <w:rFonts w:ascii="Times New Roman" w:hAnsi="Times New Roman" w:cs="Times New Roman"/>
          <w:b/>
          <w:color w:val="C00000"/>
        </w:rPr>
        <w:t>葉間。有百億摩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尼珠王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以為映飾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。一一摩</w:t>
      </w:r>
      <w:bookmarkStart w:id="92" w:name="0342c29"/>
      <w:bookmarkEnd w:id="91"/>
      <w:proofErr w:type="gramStart"/>
      <w:r w:rsidRPr="0047166A">
        <w:rPr>
          <w:rFonts w:ascii="Times New Roman" w:hAnsi="Times New Roman" w:cs="Times New Roman"/>
          <w:b/>
          <w:color w:val="C00000"/>
        </w:rPr>
        <w:t>尼珠放千光明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。其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光如蓋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七寶合成。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遍覆</w:t>
      </w:r>
      <w:bookmarkStart w:id="93" w:name="0343a01"/>
      <w:bookmarkEnd w:id="92"/>
      <w:r w:rsidRPr="0047166A">
        <w:rPr>
          <w:rFonts w:ascii="Times New Roman" w:hAnsi="Times New Roman" w:cs="Times New Roman"/>
          <w:b/>
          <w:color w:val="C00000"/>
        </w:rPr>
        <w:t>地上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。釋迦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毘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楞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伽摩尼寶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以為其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臺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。此蓮</w:t>
      </w:r>
      <w:bookmarkStart w:id="94" w:name="0343a02"/>
      <w:bookmarkEnd w:id="93"/>
      <w:r w:rsidRPr="0047166A">
        <w:rPr>
          <w:rFonts w:ascii="Times New Roman" w:hAnsi="Times New Roman" w:cs="Times New Roman"/>
          <w:b/>
          <w:color w:val="C00000"/>
        </w:rPr>
        <w:t>花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臺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。八萬金剛甄叔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迦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寶。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梵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摩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尼寶妙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真珠</w:t>
      </w:r>
      <w:bookmarkStart w:id="95" w:name="0343a03"/>
      <w:bookmarkEnd w:id="94"/>
      <w:r w:rsidRPr="0047166A">
        <w:rPr>
          <w:rFonts w:ascii="Times New Roman" w:hAnsi="Times New Roman" w:cs="Times New Roman"/>
          <w:b/>
          <w:color w:val="C00000"/>
        </w:rPr>
        <w:t>網。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以為交飾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。於其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臺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上。自然而有四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柱</w:t>
      </w:r>
      <w:bookmarkStart w:id="96" w:name="0343a04"/>
      <w:bookmarkEnd w:id="95"/>
      <w:r w:rsidRPr="0047166A">
        <w:rPr>
          <w:rFonts w:ascii="Times New Roman" w:hAnsi="Times New Roman" w:cs="Times New Roman"/>
          <w:b/>
          <w:color w:val="C00000"/>
        </w:rPr>
        <w:t>寶幢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。一一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寶幢如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百千萬億須彌山。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幢上寶</w:t>
      </w:r>
      <w:bookmarkStart w:id="97" w:name="0343a05"/>
      <w:bookmarkEnd w:id="96"/>
      <w:r w:rsidRPr="0047166A">
        <w:rPr>
          <w:rFonts w:ascii="Times New Roman" w:hAnsi="Times New Roman" w:cs="Times New Roman"/>
          <w:b/>
          <w:color w:val="C00000"/>
        </w:rPr>
        <w:t>縵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如夜摩天宮。復有五百億微妙寶珠。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以</w:t>
      </w:r>
      <w:bookmarkStart w:id="98" w:name="0343a06"/>
      <w:bookmarkEnd w:id="97"/>
      <w:r w:rsidRPr="0047166A">
        <w:rPr>
          <w:rFonts w:ascii="Times New Roman" w:hAnsi="Times New Roman" w:cs="Times New Roman"/>
          <w:b/>
          <w:color w:val="C00000"/>
        </w:rPr>
        <w:t>為映飾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。一一寶珠有八萬四千光。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一一光</w:t>
      </w:r>
      <w:bookmarkStart w:id="99" w:name="0343a07"/>
      <w:bookmarkEnd w:id="98"/>
      <w:r w:rsidRPr="0047166A">
        <w:rPr>
          <w:rFonts w:ascii="Times New Roman" w:hAnsi="Times New Roman" w:cs="Times New Roman"/>
          <w:b/>
          <w:color w:val="C00000"/>
        </w:rPr>
        <w:t>作八萬四千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異種金色。一一金色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遍其寶土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bookmarkStart w:id="100" w:name="0343a08"/>
      <w:bookmarkEnd w:id="99"/>
      <w:r w:rsidRPr="0047166A">
        <w:rPr>
          <w:rFonts w:ascii="Times New Roman" w:hAnsi="Times New Roman" w:cs="Times New Roman"/>
          <w:b/>
          <w:color w:val="C00000"/>
        </w:rPr>
        <w:t>處處變化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各作異相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。或為金剛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臺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。或作真</w:t>
      </w:r>
      <w:bookmarkStart w:id="101" w:name="0343a09"/>
      <w:bookmarkEnd w:id="100"/>
      <w:r w:rsidRPr="0047166A">
        <w:rPr>
          <w:rFonts w:ascii="Times New Roman" w:hAnsi="Times New Roman" w:cs="Times New Roman"/>
          <w:b/>
          <w:color w:val="C00000"/>
        </w:rPr>
        <w:t>珠網。或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作雜花雲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。於十方面隨意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變現施</w:t>
      </w:r>
      <w:bookmarkStart w:id="102" w:name="0343a10"/>
      <w:bookmarkEnd w:id="101"/>
      <w:r w:rsidRPr="0047166A">
        <w:rPr>
          <w:rFonts w:ascii="Times New Roman" w:hAnsi="Times New Roman" w:cs="Times New Roman"/>
          <w:b/>
          <w:color w:val="C00000"/>
        </w:rPr>
        <w:t>作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佛事。是為花座想。名第七觀。</w:t>
      </w:r>
      <w:bookmarkEnd w:id="102"/>
    </w:p>
    <w:p w:rsidR="00BA3859" w:rsidRPr="00BA3859" w:rsidRDefault="00BA3859" w:rsidP="00BA3859">
      <w:pPr>
        <w:pStyle w:val="Web"/>
        <w:spacing w:line="360" w:lineRule="atLeast"/>
        <w:rPr>
          <w:rFonts w:ascii="Times New Roman" w:hAnsi="Times New Roman" w:cs="Times New Roman"/>
          <w:b/>
          <w:color w:val="000000"/>
        </w:rPr>
      </w:pPr>
      <w:bookmarkStart w:id="103" w:name="0343a11"/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難。</w:t>
      </w:r>
      <w:r w:rsidRPr="0047166A">
        <w:rPr>
          <w:rFonts w:ascii="Times New Roman" w:hAnsi="Times New Roman" w:cs="Times New Roman"/>
          <w:b/>
          <w:color w:val="C00000"/>
        </w:rPr>
        <w:t>如此</w:t>
      </w:r>
      <w:r w:rsidRPr="0047166A">
        <w:rPr>
          <w:rFonts w:ascii="Times New Roman" w:hAnsi="Times New Roman" w:cs="Times New Roman"/>
          <w:b/>
          <w:color w:val="C00000"/>
        </w:rPr>
        <w:t xml:space="preserve"> 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妙花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。是本法藏比丘願力所</w:t>
      </w:r>
      <w:bookmarkStart w:id="104" w:name="0343a12"/>
      <w:bookmarkEnd w:id="103"/>
      <w:r w:rsidRPr="0047166A">
        <w:rPr>
          <w:rFonts w:ascii="Times New Roman" w:hAnsi="Times New Roman" w:cs="Times New Roman"/>
          <w:b/>
          <w:color w:val="C00000"/>
        </w:rPr>
        <w:t>成。若欲念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彼佛者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。當先作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此妙花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座想。</w:t>
      </w:r>
      <w:bookmarkStart w:id="105" w:name="0343a13"/>
      <w:bookmarkEnd w:id="104"/>
      <w:r w:rsidRPr="0047166A">
        <w:rPr>
          <w:rFonts w:ascii="Times New Roman" w:hAnsi="Times New Roman" w:cs="Times New Roman"/>
          <w:b/>
          <w:color w:val="C00000"/>
        </w:rPr>
        <w:t>作此想時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不得雜觀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。皆應一一觀之。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一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一</w:t>
      </w:r>
      <w:bookmarkStart w:id="106" w:name="0343a14"/>
      <w:bookmarkEnd w:id="105"/>
      <w:r w:rsidRPr="0047166A">
        <w:rPr>
          <w:rFonts w:ascii="Times New Roman" w:hAnsi="Times New Roman" w:cs="Times New Roman"/>
          <w:b/>
          <w:color w:val="C00000"/>
        </w:rPr>
        <w:t>葉。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一一珠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。一一光。一一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臺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。一一幢皆令分明。</w:t>
      </w:r>
      <w:bookmarkStart w:id="107" w:name="0343a15"/>
      <w:bookmarkEnd w:id="106"/>
      <w:r w:rsidRPr="0047166A">
        <w:rPr>
          <w:rFonts w:ascii="Times New Roman" w:hAnsi="Times New Roman" w:cs="Times New Roman"/>
          <w:b/>
          <w:color w:val="C00000"/>
        </w:rPr>
        <w:t>如於鏡中自見面像。此想成者。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滅除五</w:t>
      </w:r>
      <w:bookmarkStart w:id="108" w:name="0343a16"/>
      <w:bookmarkEnd w:id="107"/>
      <w:r w:rsidRPr="0047166A">
        <w:rPr>
          <w:rFonts w:ascii="Times New Roman" w:hAnsi="Times New Roman" w:cs="Times New Roman"/>
          <w:b/>
          <w:color w:val="C00000"/>
        </w:rPr>
        <w:t>百億劫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生死之罪。必定當生極樂世界。</w:t>
      </w:r>
      <w:r w:rsidRPr="00BA3859">
        <w:rPr>
          <w:rFonts w:ascii="Times New Roman" w:hAnsi="Times New Roman" w:cs="Times New Roman"/>
          <w:b/>
          <w:color w:val="000000"/>
        </w:rPr>
        <w:t>作</w:t>
      </w:r>
      <w:bookmarkStart w:id="109" w:name="0343a17"/>
      <w:bookmarkEnd w:id="108"/>
      <w:r w:rsidRPr="00BA3859">
        <w:rPr>
          <w:rFonts w:ascii="Times New Roman" w:hAnsi="Times New Roman" w:cs="Times New Roman"/>
          <w:b/>
          <w:color w:val="000000"/>
        </w:rPr>
        <w:t>是觀者名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。若他觀者名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為邪觀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bookmarkEnd w:id="109"/>
    </w:p>
    <w:p w:rsidR="00BA3859" w:rsidRPr="00BA3859" w:rsidRDefault="00BA3859" w:rsidP="00BA3859">
      <w:pPr>
        <w:pStyle w:val="Web"/>
        <w:spacing w:line="360" w:lineRule="atLeast"/>
        <w:rPr>
          <w:rFonts w:ascii="Times New Roman" w:hAnsi="Times New Roman" w:cs="Times New Roman"/>
          <w:b/>
          <w:color w:val="000000"/>
        </w:rPr>
      </w:pPr>
      <w:bookmarkStart w:id="110" w:name="0343a18"/>
      <w:proofErr w:type="gramStart"/>
      <w:r w:rsidRPr="00BA3859">
        <w:rPr>
          <w:rFonts w:ascii="Times New Roman" w:hAnsi="Times New Roman" w:cs="Times New Roman"/>
          <w:b/>
          <w:color w:val="000000"/>
        </w:rPr>
        <w:t>佛告阿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難及韋提</w:t>
      </w:r>
      <w:r w:rsidRPr="00BA3859">
        <w:rPr>
          <w:rFonts w:ascii="Times New Roman" w:hAnsi="Times New Roman" w:cs="Times New Roman"/>
          <w:b/>
          <w:color w:val="000000"/>
        </w:rPr>
        <w:t xml:space="preserve"> </w:t>
      </w:r>
      <w:r w:rsidRPr="00BA3859">
        <w:rPr>
          <w:rFonts w:ascii="Times New Roman" w:hAnsi="Times New Roman" w:cs="Times New Roman"/>
          <w:b/>
          <w:color w:val="000000"/>
        </w:rPr>
        <w:t>希。見此事已。次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當想佛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bookmarkStart w:id="111" w:name="0343a19"/>
      <w:bookmarkEnd w:id="110"/>
      <w:r w:rsidRPr="00BA3859">
        <w:rPr>
          <w:rFonts w:ascii="Times New Roman" w:hAnsi="Times New Roman" w:cs="Times New Roman"/>
          <w:b/>
          <w:color w:val="000000"/>
        </w:rPr>
        <w:t>所以者何。</w:t>
      </w:r>
      <w:r w:rsidRPr="0047166A">
        <w:rPr>
          <w:rFonts w:ascii="Times New Roman" w:hAnsi="Times New Roman" w:cs="Times New Roman"/>
          <w:b/>
          <w:color w:val="C00000"/>
        </w:rPr>
        <w:t>諸佛如來是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法界身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遍入一切</w:t>
      </w:r>
      <w:bookmarkStart w:id="112" w:name="0343a20"/>
      <w:bookmarkEnd w:id="111"/>
      <w:proofErr w:type="gramEnd"/>
      <w:r w:rsidRPr="0047166A">
        <w:rPr>
          <w:rFonts w:ascii="Times New Roman" w:hAnsi="Times New Roman" w:cs="Times New Roman"/>
          <w:b/>
          <w:color w:val="C00000"/>
        </w:rPr>
        <w:t>眾生心想中。是故汝等心想佛時。是心即是</w:t>
      </w:r>
      <w:bookmarkStart w:id="113" w:name="0343a21"/>
      <w:bookmarkEnd w:id="112"/>
      <w:r w:rsidRPr="0047166A">
        <w:rPr>
          <w:rFonts w:ascii="Times New Roman" w:hAnsi="Times New Roman" w:cs="Times New Roman"/>
          <w:b/>
          <w:color w:val="C00000"/>
        </w:rPr>
        <w:t>三十二相八十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隨形好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。是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心作佛是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心是佛。</w:t>
      </w:r>
      <w:bookmarkStart w:id="114" w:name="0343a22"/>
      <w:bookmarkEnd w:id="113"/>
      <w:r w:rsidRPr="0047166A">
        <w:rPr>
          <w:rFonts w:ascii="Times New Roman" w:hAnsi="Times New Roman" w:cs="Times New Roman"/>
          <w:b/>
          <w:color w:val="C00000"/>
        </w:rPr>
        <w:t>諸佛正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遍知海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從心想生。是故應當一心繫</w:t>
      </w:r>
      <w:bookmarkStart w:id="115" w:name="0343a23"/>
      <w:bookmarkEnd w:id="114"/>
      <w:r w:rsidRPr="0047166A">
        <w:rPr>
          <w:rFonts w:ascii="Times New Roman" w:hAnsi="Times New Roman" w:cs="Times New Roman"/>
          <w:b/>
          <w:color w:val="C00000"/>
        </w:rPr>
        <w:t>念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諦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觀彼佛多陀阿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伽度阿羅呵三藐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三佛</w:t>
      </w:r>
      <w:bookmarkStart w:id="116" w:name="0343a24"/>
      <w:bookmarkEnd w:id="115"/>
      <w:r w:rsidRPr="0047166A">
        <w:rPr>
          <w:rFonts w:ascii="Times New Roman" w:hAnsi="Times New Roman" w:cs="Times New Roman"/>
          <w:b/>
          <w:color w:val="C00000"/>
        </w:rPr>
        <w:t>陀。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想彼佛者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。先當想像。閉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目開目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見一寶</w:t>
      </w:r>
      <w:bookmarkStart w:id="117" w:name="0343a25"/>
      <w:bookmarkEnd w:id="116"/>
      <w:r w:rsidRPr="0047166A">
        <w:rPr>
          <w:rFonts w:ascii="Times New Roman" w:hAnsi="Times New Roman" w:cs="Times New Roman"/>
          <w:b/>
          <w:color w:val="C00000"/>
        </w:rPr>
        <w:t>像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如閻浮檀金色坐彼華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上。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像既坐已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。心</w:t>
      </w:r>
      <w:bookmarkStart w:id="118" w:name="0343a26"/>
      <w:bookmarkEnd w:id="117"/>
      <w:r w:rsidRPr="0047166A">
        <w:rPr>
          <w:rFonts w:ascii="Times New Roman" w:hAnsi="Times New Roman" w:cs="Times New Roman"/>
          <w:b/>
          <w:color w:val="C00000"/>
        </w:rPr>
        <w:t>眼得開。了了分明。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見極樂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國七寶莊嚴寶地</w:t>
      </w:r>
      <w:bookmarkStart w:id="119" w:name="0343a27"/>
      <w:bookmarkEnd w:id="118"/>
      <w:proofErr w:type="gramStart"/>
      <w:r w:rsidRPr="0047166A">
        <w:rPr>
          <w:rFonts w:ascii="Times New Roman" w:hAnsi="Times New Roman" w:cs="Times New Roman"/>
          <w:b/>
          <w:color w:val="C00000"/>
        </w:rPr>
        <w:t>寶池寶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樹行列。諸天寶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縵彌覆樹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上。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眾寶</w:t>
      </w:r>
      <w:bookmarkStart w:id="120" w:name="0343a28"/>
      <w:bookmarkEnd w:id="119"/>
      <w:r w:rsidRPr="0047166A">
        <w:rPr>
          <w:rFonts w:ascii="Times New Roman" w:hAnsi="Times New Roman" w:cs="Times New Roman"/>
          <w:b/>
          <w:color w:val="C00000"/>
        </w:rPr>
        <w:t>羅網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滿虛空中。見如此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事極令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明了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如觀</w:t>
      </w:r>
      <w:bookmarkStart w:id="121" w:name="0343a29"/>
      <w:bookmarkEnd w:id="120"/>
      <w:r w:rsidRPr="0047166A">
        <w:rPr>
          <w:rFonts w:ascii="Times New Roman" w:hAnsi="Times New Roman" w:cs="Times New Roman"/>
          <w:b/>
          <w:color w:val="C00000"/>
        </w:rPr>
        <w:t>掌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中。見此事已。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復當更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作一大蓮華</w:t>
      </w:r>
      <w:r w:rsidRPr="0047166A">
        <w:rPr>
          <w:rFonts w:ascii="Times New Roman" w:hAnsi="Times New Roman" w:cs="Times New Roman" w:hint="eastAsia"/>
          <w:b/>
          <w:color w:val="C00000"/>
        </w:rPr>
        <w:t>在</w:t>
      </w:r>
      <w:r w:rsidRPr="0047166A">
        <w:rPr>
          <w:rFonts w:ascii="Times New Roman" w:hAnsi="Times New Roman" w:cs="Times New Roman"/>
          <w:b/>
          <w:color w:val="C00000"/>
        </w:rPr>
        <w:t>佛</w:t>
      </w:r>
      <w:bookmarkStart w:id="122" w:name="0343b01"/>
      <w:bookmarkEnd w:id="121"/>
      <w:r w:rsidRPr="0047166A">
        <w:rPr>
          <w:rFonts w:ascii="Times New Roman" w:hAnsi="Times New Roman" w:cs="Times New Roman"/>
          <w:b/>
          <w:color w:val="C00000"/>
        </w:rPr>
        <w:t>左邊。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如前蓮華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等無有異。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復作一大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蓮華</w:t>
      </w:r>
      <w:bookmarkStart w:id="123" w:name="0343b02"/>
      <w:bookmarkEnd w:id="122"/>
      <w:r w:rsidRPr="0047166A">
        <w:rPr>
          <w:rFonts w:ascii="Times New Roman" w:hAnsi="Times New Roman" w:cs="Times New Roman"/>
          <w:b/>
          <w:color w:val="C00000"/>
        </w:rPr>
        <w:t>在佛右邊。想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一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觀世音菩薩像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坐左華座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bookmarkStart w:id="124" w:name="0343b03"/>
      <w:bookmarkEnd w:id="123"/>
      <w:proofErr w:type="gramStart"/>
      <w:r w:rsidRPr="0047166A">
        <w:rPr>
          <w:rFonts w:ascii="Times New Roman" w:hAnsi="Times New Roman" w:cs="Times New Roman"/>
          <w:b/>
          <w:color w:val="C00000"/>
        </w:rPr>
        <w:t>亦放金光如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前無異。想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一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大勢至菩薩像</w:t>
      </w:r>
      <w:bookmarkStart w:id="125" w:name="0343b04"/>
      <w:bookmarkEnd w:id="124"/>
      <w:r w:rsidRPr="0047166A">
        <w:rPr>
          <w:rFonts w:ascii="Times New Roman" w:hAnsi="Times New Roman" w:cs="Times New Roman"/>
          <w:b/>
          <w:color w:val="C00000"/>
        </w:rPr>
        <w:t>坐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右華座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。此想成時。佛菩薩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像皆放妙光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bookmarkStart w:id="126" w:name="0343b05"/>
      <w:bookmarkEnd w:id="125"/>
      <w:r w:rsidRPr="0047166A">
        <w:rPr>
          <w:rFonts w:ascii="Times New Roman" w:hAnsi="Times New Roman" w:cs="Times New Roman"/>
          <w:b/>
          <w:color w:val="C00000"/>
        </w:rPr>
        <w:t>其光金色照諸寶樹。一一樹下亦有三蓮華。</w:t>
      </w:r>
      <w:bookmarkStart w:id="127" w:name="0343b06"/>
      <w:bookmarkEnd w:id="126"/>
      <w:proofErr w:type="gramStart"/>
      <w:r w:rsidRPr="0047166A">
        <w:rPr>
          <w:rFonts w:ascii="Times New Roman" w:hAnsi="Times New Roman" w:cs="Times New Roman"/>
          <w:b/>
          <w:color w:val="C00000"/>
        </w:rPr>
        <w:t>諸蓮華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上各有一佛二菩薩像。遍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滿彼國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</w:t>
      </w:r>
      <w:bookmarkStart w:id="128" w:name="0343b07"/>
      <w:bookmarkEnd w:id="127"/>
      <w:r w:rsidRPr="0047166A">
        <w:rPr>
          <w:rFonts w:ascii="Times New Roman" w:hAnsi="Times New Roman" w:cs="Times New Roman"/>
          <w:b/>
          <w:color w:val="C00000"/>
        </w:rPr>
        <w:t>此想成時。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行者當聞水流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光明及諸寶樹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鳧</w:t>
      </w:r>
      <w:bookmarkStart w:id="129" w:name="0343b08"/>
      <w:bookmarkEnd w:id="128"/>
      <w:r w:rsidRPr="0047166A">
        <w:rPr>
          <w:rFonts w:ascii="Times New Roman" w:hAnsi="Times New Roman" w:cs="Times New Roman"/>
          <w:b/>
          <w:color w:val="C00000"/>
        </w:rPr>
        <w:t>鴈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鴛鴦皆說妙法。出定入定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恒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聞妙法。行者</w:t>
      </w:r>
      <w:bookmarkStart w:id="130" w:name="0343b09"/>
      <w:bookmarkEnd w:id="129"/>
      <w:r w:rsidRPr="0047166A">
        <w:rPr>
          <w:rFonts w:ascii="Times New Roman" w:hAnsi="Times New Roman" w:cs="Times New Roman"/>
          <w:b/>
          <w:color w:val="C00000"/>
        </w:rPr>
        <w:t>所聞。出定之時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憶持不捨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。令與修多羅合。</w:t>
      </w:r>
      <w:bookmarkStart w:id="131" w:name="0343b10"/>
      <w:bookmarkEnd w:id="130"/>
      <w:r w:rsidRPr="0047166A">
        <w:rPr>
          <w:rFonts w:ascii="Times New Roman" w:hAnsi="Times New Roman" w:cs="Times New Roman"/>
          <w:b/>
          <w:color w:val="C00000"/>
        </w:rPr>
        <w:t>若不合者名為妄想。若與合者。名為</w:t>
      </w:r>
      <w:r w:rsidRPr="0047166A">
        <w:rPr>
          <w:rStyle w:val="gaiji"/>
          <w:rFonts w:ascii="Times New Roman" w:hAnsi="Times New Roman" w:cs="Times New Roman"/>
          <w:b/>
          <w:color w:val="C00000"/>
        </w:rPr>
        <w:t>麁</w:t>
      </w:r>
      <w:bookmarkStart w:id="132" w:name="0343b11"/>
      <w:bookmarkEnd w:id="131"/>
      <w:r w:rsidRPr="0047166A">
        <w:rPr>
          <w:rFonts w:ascii="Times New Roman" w:hAnsi="Times New Roman" w:cs="Times New Roman"/>
          <w:b/>
          <w:color w:val="C00000"/>
        </w:rPr>
        <w:t>想見極樂世界。是為想像。名第八觀。作</w:t>
      </w:r>
      <w:bookmarkStart w:id="133" w:name="0343b12"/>
      <w:bookmarkEnd w:id="132"/>
      <w:r w:rsidRPr="0047166A">
        <w:rPr>
          <w:rFonts w:ascii="Times New Roman" w:hAnsi="Times New Roman" w:cs="Times New Roman"/>
          <w:b/>
          <w:color w:val="C00000"/>
        </w:rPr>
        <w:t>是觀者。除</w:t>
      </w:r>
      <w:proofErr w:type="gramStart"/>
      <w:r w:rsidRPr="0047166A">
        <w:rPr>
          <w:rFonts w:ascii="Times New Roman" w:hAnsi="Times New Roman" w:cs="Times New Roman"/>
          <w:b/>
          <w:color w:val="C00000"/>
        </w:rPr>
        <w:t>無量億劫生死</w:t>
      </w:r>
      <w:proofErr w:type="gramEnd"/>
      <w:r w:rsidRPr="0047166A">
        <w:rPr>
          <w:rFonts w:ascii="Times New Roman" w:hAnsi="Times New Roman" w:cs="Times New Roman"/>
          <w:b/>
          <w:color w:val="C00000"/>
        </w:rPr>
        <w:t>之罪。於現身中</w:t>
      </w:r>
      <w:bookmarkStart w:id="134" w:name="0343b13"/>
      <w:bookmarkEnd w:id="133"/>
      <w:r w:rsidRPr="0047166A">
        <w:rPr>
          <w:rFonts w:ascii="Times New Roman" w:hAnsi="Times New Roman" w:cs="Times New Roman"/>
          <w:b/>
          <w:color w:val="C00000"/>
        </w:rPr>
        <w:t>得念佛三昧。</w:t>
      </w:r>
      <w:r w:rsidRPr="00BA3859">
        <w:rPr>
          <w:rFonts w:ascii="Times New Roman" w:hAnsi="Times New Roman" w:cs="Times New Roman"/>
          <w:b/>
          <w:color w:val="000000"/>
        </w:rPr>
        <w:t>作是觀者名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為正觀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。若他觀</w:t>
      </w:r>
      <w:bookmarkStart w:id="135" w:name="0343b14"/>
      <w:bookmarkEnd w:id="134"/>
      <w:r w:rsidRPr="00BA3859">
        <w:rPr>
          <w:rFonts w:ascii="Times New Roman" w:hAnsi="Times New Roman" w:cs="Times New Roman"/>
          <w:b/>
          <w:color w:val="000000"/>
        </w:rPr>
        <w:t>者名</w:t>
      </w:r>
      <w:proofErr w:type="gramStart"/>
      <w:r w:rsidRPr="00BA3859">
        <w:rPr>
          <w:rFonts w:ascii="Times New Roman" w:hAnsi="Times New Roman" w:cs="Times New Roman"/>
          <w:b/>
          <w:color w:val="000000"/>
        </w:rPr>
        <w:t>為邪觀</w:t>
      </w:r>
      <w:proofErr w:type="gramEnd"/>
      <w:r w:rsidRPr="00BA3859">
        <w:rPr>
          <w:rFonts w:ascii="Times New Roman" w:hAnsi="Times New Roman" w:cs="Times New Roman"/>
          <w:b/>
          <w:color w:val="000000"/>
        </w:rPr>
        <w:t>。</w:t>
      </w:r>
      <w:bookmarkEnd w:id="135"/>
    </w:p>
    <w:sectPr w:rsidR="00BA3859" w:rsidRPr="00BA38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59"/>
    <w:rsid w:val="00177C9B"/>
    <w:rsid w:val="003E7F18"/>
    <w:rsid w:val="0047166A"/>
    <w:rsid w:val="00B110ED"/>
    <w:rsid w:val="00B22315"/>
    <w:rsid w:val="00BA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BA3859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BA3859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gaiji">
    <w:name w:val="gaiji"/>
    <w:basedOn w:val="a0"/>
    <w:rsid w:val="00BA3859"/>
  </w:style>
  <w:style w:type="paragraph" w:styleId="Web">
    <w:name w:val="Normal (Web)"/>
    <w:basedOn w:val="a"/>
    <w:uiPriority w:val="99"/>
    <w:semiHidden/>
    <w:unhideWhenUsed/>
    <w:rsid w:val="00BA385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rr">
    <w:name w:val="corr"/>
    <w:basedOn w:val="a0"/>
    <w:rsid w:val="00BA3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BA3859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BA3859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gaiji">
    <w:name w:val="gaiji"/>
    <w:basedOn w:val="a0"/>
    <w:rsid w:val="00BA3859"/>
  </w:style>
  <w:style w:type="paragraph" w:styleId="Web">
    <w:name w:val="Normal (Web)"/>
    <w:basedOn w:val="a"/>
    <w:uiPriority w:val="99"/>
    <w:semiHidden/>
    <w:unhideWhenUsed/>
    <w:rsid w:val="00BA385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rr">
    <w:name w:val="corr"/>
    <w:basedOn w:val="a0"/>
    <w:rsid w:val="00BA3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2014-04-24T01:36:00Z</cp:lastPrinted>
  <dcterms:created xsi:type="dcterms:W3CDTF">2014-04-24T02:17:00Z</dcterms:created>
  <dcterms:modified xsi:type="dcterms:W3CDTF">2014-04-24T02:17:00Z</dcterms:modified>
</cp:coreProperties>
</file>