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554" w:rsidRPr="002F0554" w:rsidRDefault="00636781" w:rsidP="004B1101">
      <w:pPr>
        <w:widowControl/>
        <w:shd w:val="clear" w:color="auto" w:fill="FFFFFF"/>
        <w:spacing w:line="360" w:lineRule="auto"/>
        <w:ind w:firstLine="480"/>
        <w:rPr>
          <w:rFonts w:ascii="細明體" w:eastAsia="細明體" w:hAnsi="細明體" w:cs="新細明體"/>
          <w:b/>
          <w:color w:val="000000"/>
          <w:kern w:val="0"/>
          <w:sz w:val="32"/>
          <w:szCs w:val="32"/>
        </w:rPr>
      </w:pPr>
      <w:bookmarkStart w:id="0" w:name="_GoBack"/>
      <w:r w:rsidRPr="00636781">
        <w:rPr>
          <w:rFonts w:ascii="標楷體" w:eastAsia="標楷體" w:hAnsi="標楷體" w:hint="eastAsia"/>
          <w:b/>
          <w:bCs/>
          <w:color w:val="C00000"/>
          <w:sz w:val="32"/>
          <w:szCs w:val="32"/>
          <w:shd w:val="clear" w:color="auto" w:fill="FFFFFF"/>
        </w:rPr>
        <w:t>維摩</w:t>
      </w:r>
      <w:proofErr w:type="gramStart"/>
      <w:r w:rsidRPr="00636781">
        <w:rPr>
          <w:rFonts w:ascii="標楷體" w:eastAsia="標楷體" w:hAnsi="標楷體" w:hint="eastAsia"/>
          <w:b/>
          <w:bCs/>
          <w:color w:val="C00000"/>
          <w:sz w:val="32"/>
          <w:szCs w:val="32"/>
          <w:shd w:val="clear" w:color="auto" w:fill="FFFFFF"/>
        </w:rPr>
        <w:t>詰所說經</w:t>
      </w:r>
      <w:r w:rsidR="004B1101">
        <w:rPr>
          <w:rFonts w:ascii="標楷體" w:eastAsia="標楷體" w:hAnsi="標楷體" w:hint="eastAsia"/>
          <w:b/>
          <w:bCs/>
          <w:color w:val="C00000"/>
          <w:sz w:val="32"/>
          <w:szCs w:val="32"/>
          <w:shd w:val="clear" w:color="auto" w:fill="FFFFFF"/>
        </w:rPr>
        <w:t>摘錄</w:t>
      </w:r>
      <w:bookmarkEnd w:id="0"/>
      <w:proofErr w:type="gramEnd"/>
      <w:r w:rsidRPr="00636781">
        <w:rPr>
          <w:rFonts w:ascii="標楷體" w:eastAsia="標楷體" w:hAnsi="標楷體" w:hint="eastAsia"/>
          <w:b/>
          <w:bCs/>
          <w:color w:val="C00000"/>
          <w:sz w:val="32"/>
          <w:szCs w:val="32"/>
          <w:shd w:val="clear" w:color="auto" w:fill="FFFFFF"/>
        </w:rPr>
        <w:t xml:space="preserve">   </w:t>
      </w:r>
      <w:r w:rsidR="002F0554" w:rsidRPr="002F0554">
        <w:rPr>
          <w:rFonts w:ascii="細明體" w:eastAsia="細明體" w:hAnsi="細明體" w:cs="新細明體" w:hint="eastAsia"/>
          <w:b/>
          <w:color w:val="333399"/>
          <w:kern w:val="0"/>
          <w:sz w:val="32"/>
          <w:szCs w:val="32"/>
        </w:rPr>
        <w:t>不思議品第六</w:t>
      </w:r>
      <w:r w:rsidR="002F0554"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 </w:t>
      </w:r>
    </w:p>
    <w:p w:rsidR="002F0554" w:rsidRPr="002F0554" w:rsidRDefault="002F0554" w:rsidP="002F0554">
      <w:pPr>
        <w:widowControl/>
        <w:shd w:val="clear" w:color="auto" w:fill="FFFFFF"/>
        <w:ind w:firstLine="480"/>
        <w:rPr>
          <w:rFonts w:ascii="細明體" w:eastAsia="細明體" w:hAnsi="細明體" w:cs="新細明體"/>
          <w:b/>
          <w:color w:val="C00000"/>
          <w:kern w:val="0"/>
          <w:sz w:val="32"/>
          <w:szCs w:val="32"/>
        </w:rPr>
      </w:pP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爾時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，長者維摩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詰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，問文殊師利：「仁者遊於無量千萬億阿僧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祇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國，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何等佛土有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好上妙功德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成就師子之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座？」文殊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師利言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：「居士！東方度三十六恆河沙國，有世界名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須彌相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，其佛號須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彌燈王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，今現在</w:t>
      </w:r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。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彼佛身長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八萬四千由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旬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，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其師子座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高八萬四千由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旬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，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嚴飾第一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。」於是長者維摩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詰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現神通力，即時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彼佛遣三萬二千師子座，高廣嚴淨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，來入維摩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詰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室，諸菩薩大弟子，釋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梵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四天王等，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昔所未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見！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其室廣博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，悉皆包容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三萬二千師子之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座，無所妨礙。於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毗耶離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城，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及閻浮提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四天下，亦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不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迫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迮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，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悉見如故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。</w:t>
      </w:r>
    </w:p>
    <w:p w:rsidR="002F0554" w:rsidRPr="002F0554" w:rsidRDefault="002F0554" w:rsidP="002F0554">
      <w:pPr>
        <w:widowControl/>
        <w:shd w:val="clear" w:color="auto" w:fill="FFFFFF"/>
        <w:ind w:firstLine="480"/>
        <w:rPr>
          <w:rFonts w:ascii="細明體" w:eastAsia="細明體" w:hAnsi="細明體" w:cs="新細明體"/>
          <w:b/>
          <w:color w:val="000000"/>
          <w:kern w:val="0"/>
          <w:sz w:val="32"/>
          <w:szCs w:val="32"/>
        </w:rPr>
      </w:pPr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舍利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弗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言：「居士！未曾有也，如是小室，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乃容受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此高廣之座，於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毗耶離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城，無所妨礙，又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於閻浮提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聚落城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邑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，及四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天下諸天龍王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鬼神宮殿，亦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不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迫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迮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。」維摩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詰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言：「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唯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，舍利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弗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！諸佛菩薩，有解脫名：『不可思議』，若菩薩住是解脫者，以須彌之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高廣內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芥子中無所增減，須彌山王本相如故，而四天王、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忉利諸天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，不覺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不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知己之所入，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唯應度者乃見須彌入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芥子中，是名：『不可思議解脫法門。』又以四大海水入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一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毛孔，不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嬈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魚黿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鼉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水性之屬，而彼大海本相如故，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諸龍鬼神阿修羅等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，不覺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不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知己之所入，於此眾生亦無所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嬈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。</w:t>
      </w:r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lastRenderedPageBreak/>
        <w:t>又舍利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弗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！住不可思議解脫菩薩，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斷取三千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大千世界，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如陶家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輪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，著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右掌中，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擲過恆沙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世界之外，其中眾生，不覺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不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知己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之所往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。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又復還置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本處，都不使人有往來想，而此世界本相如故。又舍利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弗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！或有眾生，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樂久住世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，而可度者，菩薩即演七日以為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一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劫，令彼眾生謂之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一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劫；或有眾生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不樂久住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，而可度者，菩薩即促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一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劫以為七日，令彼眾生謂之七日。</w:t>
      </w:r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又舍利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弗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！住不可思議解脫菩薩，</w:t>
      </w:r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以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一切佛土嚴飾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之事，集在一國，示於眾生。又菩薩以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一切佛土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眾生置之右掌，飛到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十方遍示一切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，而不動本處。又舍利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弗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！十方眾生供養諸佛之具，菩薩於一毛孔，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皆令得見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。又十方國土所有日月星宿，於一毛孔，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普使見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之。又舍利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弗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！十方世界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所有諸風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，菩薩悉能吸著口中，而身無損，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外諸樹木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，亦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不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摧折。又十方世界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劫盡燒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時，以一切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火內於腹中，火事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如故，而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不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為害。又於下方過恆河沙等諸佛世界，取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一佛土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，舉著上方，過恆河沙無數世界，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如持針鋒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舉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一棗葉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，而無所</w:t>
      </w:r>
      <w:proofErr w:type="gramStart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嬈</w:t>
      </w:r>
      <w:proofErr w:type="gramEnd"/>
      <w:r w:rsidRPr="002F0554">
        <w:rPr>
          <w:rFonts w:ascii="細明體" w:eastAsia="細明體" w:hAnsi="細明體" w:cs="新細明體" w:hint="eastAsia"/>
          <w:b/>
          <w:color w:val="C00000"/>
          <w:kern w:val="0"/>
          <w:sz w:val="32"/>
          <w:szCs w:val="32"/>
        </w:rPr>
        <w:t>。</w:t>
      </w:r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又舍利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弗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！住不可思議解脫菩薩，能以神通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現作佛身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，或現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辟支佛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身，或現聲聞身，或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現帝釋身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，或現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梵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王身，或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現世主身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，或現轉輪聖王身，又十方世界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所有眾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聲，上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中下音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，皆能變之，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令作佛聲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，演出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無常苦空無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我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之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音。及十方諸佛，所說種種之</w:t>
      </w:r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lastRenderedPageBreak/>
        <w:t>法，皆於其中，普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令得聞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。舍利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弗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！我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今略說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菩薩不可思議解脫之力，</w:t>
      </w:r>
      <w:proofErr w:type="gramStart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若廣說者，窮劫</w:t>
      </w:r>
      <w:proofErr w:type="gramEnd"/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不盡。」</w:t>
      </w:r>
    </w:p>
    <w:p w:rsidR="002F0554" w:rsidRPr="002F0554" w:rsidRDefault="002F0554" w:rsidP="002F0554">
      <w:pPr>
        <w:widowControl/>
        <w:shd w:val="clear" w:color="auto" w:fill="FFFFFF"/>
        <w:ind w:firstLine="480"/>
        <w:rPr>
          <w:rFonts w:ascii="細明體" w:eastAsia="細明體" w:hAnsi="細明體" w:cs="新細明體"/>
          <w:b/>
          <w:color w:val="000000"/>
          <w:kern w:val="0"/>
          <w:sz w:val="32"/>
          <w:szCs w:val="32"/>
        </w:rPr>
      </w:pPr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 </w:t>
      </w:r>
    </w:p>
    <w:p w:rsidR="002F0554" w:rsidRPr="002F0554" w:rsidRDefault="002F0554" w:rsidP="002F0554">
      <w:pPr>
        <w:widowControl/>
        <w:shd w:val="clear" w:color="auto" w:fill="FFFFFF"/>
        <w:ind w:firstLine="480"/>
        <w:rPr>
          <w:rFonts w:ascii="細明體" w:eastAsia="細明體" w:hAnsi="細明體" w:cs="新細明體"/>
          <w:b/>
          <w:color w:val="000000"/>
          <w:kern w:val="0"/>
          <w:sz w:val="32"/>
          <w:szCs w:val="32"/>
        </w:rPr>
      </w:pPr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 </w:t>
      </w:r>
    </w:p>
    <w:p w:rsidR="002F0554" w:rsidRPr="002F0554" w:rsidRDefault="002F0554" w:rsidP="002F0554">
      <w:pPr>
        <w:widowControl/>
        <w:shd w:val="clear" w:color="auto" w:fill="FFFFFF"/>
        <w:ind w:firstLine="480"/>
        <w:rPr>
          <w:rFonts w:ascii="細明體" w:eastAsia="細明體" w:hAnsi="細明體" w:cs="新細明體"/>
          <w:b/>
          <w:color w:val="000000"/>
          <w:kern w:val="0"/>
          <w:sz w:val="32"/>
          <w:szCs w:val="32"/>
        </w:rPr>
      </w:pPr>
      <w:r w:rsidRPr="002F0554">
        <w:rPr>
          <w:rFonts w:ascii="細明體" w:eastAsia="細明體" w:hAnsi="細明體" w:cs="新細明體" w:hint="eastAsia"/>
          <w:b/>
          <w:color w:val="000000"/>
          <w:kern w:val="0"/>
          <w:sz w:val="32"/>
          <w:szCs w:val="32"/>
        </w:rPr>
        <w:t> </w:t>
      </w:r>
    </w:p>
    <w:p w:rsidR="00B276D3" w:rsidRPr="00636781" w:rsidRDefault="00B276D3">
      <w:pPr>
        <w:rPr>
          <w:b/>
          <w:sz w:val="32"/>
          <w:szCs w:val="32"/>
        </w:rPr>
      </w:pPr>
    </w:p>
    <w:sectPr w:rsidR="00B276D3" w:rsidRPr="0063678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4"/>
    <w:rsid w:val="002F0554"/>
    <w:rsid w:val="004B1101"/>
    <w:rsid w:val="00636781"/>
    <w:rsid w:val="00B2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2F055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4">
    <w:name w:val="純文字 字元"/>
    <w:basedOn w:val="a0"/>
    <w:link w:val="a3"/>
    <w:uiPriority w:val="99"/>
    <w:semiHidden/>
    <w:rsid w:val="002F0554"/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2F055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4">
    <w:name w:val="純文字 字元"/>
    <w:basedOn w:val="a0"/>
    <w:link w:val="a3"/>
    <w:uiPriority w:val="99"/>
    <w:semiHidden/>
    <w:rsid w:val="002F0554"/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1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2C8E7-4E62-4A2F-8967-EE1DF7446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cp:lastPrinted>2014-02-26T08:19:00Z</cp:lastPrinted>
  <dcterms:created xsi:type="dcterms:W3CDTF">2014-02-26T23:31:00Z</dcterms:created>
  <dcterms:modified xsi:type="dcterms:W3CDTF">2014-02-26T23:31:00Z</dcterms:modified>
</cp:coreProperties>
</file>